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BC0996" w14:textId="5DAA504D" w:rsidR="00C07980" w:rsidRPr="00771636" w:rsidRDefault="00DB6501" w:rsidP="0047240E">
      <w:pPr>
        <w:pStyle w:val="Ttulo1"/>
        <w:tabs>
          <w:tab w:val="left" w:pos="7797"/>
        </w:tabs>
        <w:spacing w:line="360" w:lineRule="auto"/>
        <w:ind w:left="1134" w:right="8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DECRETO Nº</w:t>
      </w:r>
      <w:r w:rsidR="00E15333" w:rsidRPr="00771636">
        <w:rPr>
          <w:rFonts w:ascii="Times New Roman" w:hAnsi="Times New Roman" w:cs="Times New Roman"/>
          <w:sz w:val="24"/>
          <w:szCs w:val="24"/>
        </w:rPr>
        <w:t xml:space="preserve"> 00</w:t>
      </w:r>
      <w:r w:rsidR="002A6DC7">
        <w:rPr>
          <w:rFonts w:ascii="Times New Roman" w:hAnsi="Times New Roman" w:cs="Times New Roman"/>
          <w:sz w:val="24"/>
          <w:szCs w:val="24"/>
        </w:rPr>
        <w:t>3</w:t>
      </w:r>
      <w:r w:rsidR="00E15333" w:rsidRPr="00771636">
        <w:rPr>
          <w:rFonts w:ascii="Times New Roman" w:hAnsi="Times New Roman" w:cs="Times New Roman"/>
          <w:sz w:val="24"/>
          <w:szCs w:val="24"/>
        </w:rPr>
        <w:t xml:space="preserve"> DE </w:t>
      </w:r>
      <w:r w:rsidR="002A6DC7">
        <w:rPr>
          <w:rFonts w:ascii="Times New Roman" w:hAnsi="Times New Roman" w:cs="Times New Roman"/>
          <w:sz w:val="24"/>
          <w:szCs w:val="24"/>
        </w:rPr>
        <w:t>06</w:t>
      </w:r>
      <w:r w:rsidR="00E15333" w:rsidRPr="00771636">
        <w:rPr>
          <w:rFonts w:ascii="Times New Roman" w:hAnsi="Times New Roman" w:cs="Times New Roman"/>
          <w:sz w:val="24"/>
          <w:szCs w:val="24"/>
        </w:rPr>
        <w:t xml:space="preserve"> DE </w:t>
      </w:r>
      <w:r w:rsidR="00193AAF">
        <w:rPr>
          <w:rFonts w:ascii="Times New Roman" w:hAnsi="Times New Roman" w:cs="Times New Roman"/>
          <w:sz w:val="24"/>
          <w:szCs w:val="24"/>
        </w:rPr>
        <w:t>JANEIRO</w:t>
      </w:r>
      <w:r w:rsidR="00E15333" w:rsidRPr="00771636">
        <w:rPr>
          <w:rFonts w:ascii="Times New Roman" w:hAnsi="Times New Roman" w:cs="Times New Roman"/>
          <w:sz w:val="24"/>
          <w:szCs w:val="24"/>
        </w:rPr>
        <w:t xml:space="preserve"> DE 20</w:t>
      </w:r>
      <w:r w:rsidR="00C27975">
        <w:rPr>
          <w:rFonts w:ascii="Times New Roman" w:hAnsi="Times New Roman" w:cs="Times New Roman"/>
          <w:sz w:val="24"/>
          <w:szCs w:val="24"/>
        </w:rPr>
        <w:t>2</w:t>
      </w:r>
      <w:r w:rsidR="002A6DC7">
        <w:rPr>
          <w:rFonts w:ascii="Times New Roman" w:hAnsi="Times New Roman" w:cs="Times New Roman"/>
          <w:sz w:val="24"/>
          <w:szCs w:val="24"/>
        </w:rPr>
        <w:t>1</w:t>
      </w:r>
      <w:r w:rsidR="00E15333" w:rsidRPr="00771636">
        <w:rPr>
          <w:rFonts w:ascii="Times New Roman" w:hAnsi="Times New Roman" w:cs="Times New Roman"/>
          <w:sz w:val="24"/>
          <w:szCs w:val="24"/>
        </w:rPr>
        <w:t>.</w:t>
      </w:r>
    </w:p>
    <w:p w14:paraId="65C88819" w14:textId="77777777" w:rsidR="00C07980" w:rsidRPr="00771636" w:rsidRDefault="00C07980" w:rsidP="0047240E">
      <w:pPr>
        <w:spacing w:line="360" w:lineRule="auto"/>
        <w:ind w:left="1134" w:right="850"/>
        <w:jc w:val="both"/>
        <w:rPr>
          <w:b/>
          <w:sz w:val="24"/>
          <w:szCs w:val="24"/>
        </w:rPr>
      </w:pPr>
    </w:p>
    <w:p w14:paraId="55B08EC2" w14:textId="05253260" w:rsidR="00387376" w:rsidRDefault="00387376" w:rsidP="0047240E">
      <w:pPr>
        <w:pStyle w:val="Recuodecorpodetexto"/>
        <w:suppressAutoHyphens/>
        <w:spacing w:line="360" w:lineRule="auto"/>
        <w:ind w:left="4536" w:right="8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“</w:t>
      </w:r>
      <w:r w:rsidR="00193AAF" w:rsidRPr="00193AAF">
        <w:rPr>
          <w:b/>
          <w:sz w:val="24"/>
          <w:szCs w:val="24"/>
        </w:rPr>
        <w:t>FIXA CALENDÁRIO DE FERIADOS E PONTOS FACULTATIVOS DO ANO DE 20</w:t>
      </w:r>
      <w:r w:rsidR="00C27975">
        <w:rPr>
          <w:b/>
          <w:sz w:val="24"/>
          <w:szCs w:val="24"/>
        </w:rPr>
        <w:t>2</w:t>
      </w:r>
      <w:r w:rsidR="002A6DC7">
        <w:rPr>
          <w:b/>
          <w:sz w:val="24"/>
          <w:szCs w:val="24"/>
        </w:rPr>
        <w:t>1</w:t>
      </w:r>
      <w:r w:rsidR="00193AAF" w:rsidRPr="00193AAF">
        <w:rPr>
          <w:b/>
          <w:sz w:val="24"/>
          <w:szCs w:val="24"/>
        </w:rPr>
        <w:t xml:space="preserve"> EM TODOS OS SETORES E SECRETARIAS</w:t>
      </w:r>
      <w:r w:rsidR="00193AA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NAS REPARTIÇÕES PÚBLICAS MUNICIPAIS E DÁ OUTRAS PROVIDÊNCIAS</w:t>
      </w:r>
      <w:r w:rsidR="00193AAF">
        <w:rPr>
          <w:b/>
          <w:sz w:val="24"/>
          <w:szCs w:val="24"/>
        </w:rPr>
        <w:t>”.</w:t>
      </w:r>
    </w:p>
    <w:p w14:paraId="47693139" w14:textId="77777777" w:rsidR="00387376" w:rsidRDefault="00387376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</w:p>
    <w:p w14:paraId="2992384B" w14:textId="77777777" w:rsidR="00387376" w:rsidRDefault="00193AAF" w:rsidP="0047240E">
      <w:pPr>
        <w:suppressAutoHyphens/>
        <w:spacing w:line="360" w:lineRule="auto"/>
        <w:ind w:left="1418" w:right="850" w:firstLine="1134"/>
        <w:jc w:val="both"/>
        <w:rPr>
          <w:sz w:val="24"/>
          <w:szCs w:val="24"/>
        </w:rPr>
      </w:pPr>
      <w:r>
        <w:rPr>
          <w:b/>
          <w:sz w:val="24"/>
          <w:szCs w:val="24"/>
        </w:rPr>
        <w:t>DOUGLAS FERNANDO DE MELLO</w:t>
      </w:r>
      <w:r w:rsidR="00387376">
        <w:rPr>
          <w:b/>
          <w:sz w:val="24"/>
          <w:szCs w:val="24"/>
        </w:rPr>
        <w:t xml:space="preserve">, </w:t>
      </w:r>
      <w:r w:rsidR="00387376">
        <w:rPr>
          <w:sz w:val="24"/>
          <w:szCs w:val="24"/>
        </w:rPr>
        <w:t>Prefeito Municipal de Lebon Régis, Estado de Santa Catarina, no uso das atribuições legais conferidas na Lei Orgânica do Município:</w:t>
      </w:r>
    </w:p>
    <w:p w14:paraId="69864DE4" w14:textId="77777777" w:rsidR="00387376" w:rsidRDefault="00387376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</w:p>
    <w:p w14:paraId="606709F4" w14:textId="77777777" w:rsidR="00387376" w:rsidRDefault="00387376" w:rsidP="0047240E">
      <w:pPr>
        <w:suppressAutoHyphens/>
        <w:spacing w:line="360" w:lineRule="auto"/>
        <w:ind w:left="1418" w:right="850" w:firstLine="1134"/>
        <w:jc w:val="both"/>
        <w:rPr>
          <w:sz w:val="24"/>
          <w:szCs w:val="24"/>
        </w:rPr>
      </w:pPr>
      <w:r>
        <w:rPr>
          <w:b/>
          <w:sz w:val="24"/>
          <w:szCs w:val="24"/>
        </w:rPr>
        <w:t>CONSIDERANDO</w:t>
      </w:r>
      <w:r>
        <w:rPr>
          <w:sz w:val="24"/>
          <w:szCs w:val="24"/>
        </w:rPr>
        <w:t xml:space="preserve"> a adoção de regime semelhante de trabalho por outros órgãos da Administração Pública Estadual e Federal, bem como o calendário oficial dos feriados </w:t>
      </w:r>
      <w:r w:rsidR="00193AAF">
        <w:rPr>
          <w:sz w:val="24"/>
          <w:szCs w:val="24"/>
        </w:rPr>
        <w:t xml:space="preserve">e pontos facultativos </w:t>
      </w:r>
      <w:r>
        <w:rPr>
          <w:sz w:val="24"/>
          <w:szCs w:val="24"/>
        </w:rPr>
        <w:t>nacionais e municipais;</w:t>
      </w:r>
    </w:p>
    <w:p w14:paraId="6BF5C595" w14:textId="77777777" w:rsidR="00387376" w:rsidRDefault="00387376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</w:p>
    <w:p w14:paraId="4EA9CD34" w14:textId="77777777" w:rsidR="00387376" w:rsidRDefault="00387376" w:rsidP="0047240E">
      <w:pPr>
        <w:suppressAutoHyphens/>
        <w:spacing w:line="360" w:lineRule="auto"/>
        <w:ind w:left="1418" w:right="850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DECRETA:</w:t>
      </w:r>
    </w:p>
    <w:p w14:paraId="63322944" w14:textId="77777777" w:rsidR="00387376" w:rsidRDefault="00387376" w:rsidP="0047240E">
      <w:pPr>
        <w:suppressAutoHyphens/>
        <w:spacing w:line="360" w:lineRule="auto"/>
        <w:ind w:left="1418" w:right="850"/>
        <w:jc w:val="both"/>
        <w:outlineLvl w:val="0"/>
        <w:rPr>
          <w:b/>
          <w:sz w:val="24"/>
          <w:szCs w:val="24"/>
        </w:rPr>
      </w:pPr>
    </w:p>
    <w:p w14:paraId="16660CB1" w14:textId="0561895D" w:rsidR="00387376" w:rsidRDefault="00387376" w:rsidP="0047240E">
      <w:pPr>
        <w:suppressAutoHyphens/>
        <w:spacing w:line="360" w:lineRule="auto"/>
        <w:ind w:left="1418" w:right="850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Art. 1º.</w:t>
      </w:r>
      <w:r>
        <w:rPr>
          <w:sz w:val="24"/>
          <w:szCs w:val="24"/>
        </w:rPr>
        <w:t xml:space="preserve"> </w:t>
      </w:r>
      <w:r w:rsidR="00193AAF" w:rsidRPr="00193AAF">
        <w:rPr>
          <w:sz w:val="24"/>
          <w:szCs w:val="24"/>
        </w:rPr>
        <w:t>Fica estabelecido calendário de feriados e pontos facultativos referentes ao ano de 20</w:t>
      </w:r>
      <w:r w:rsidR="00C27975">
        <w:rPr>
          <w:sz w:val="24"/>
          <w:szCs w:val="24"/>
        </w:rPr>
        <w:t>2</w:t>
      </w:r>
      <w:r w:rsidR="0047240E">
        <w:rPr>
          <w:sz w:val="24"/>
          <w:szCs w:val="24"/>
        </w:rPr>
        <w:t>1</w:t>
      </w:r>
      <w:r w:rsidR="00193AAF" w:rsidRPr="00193AAF">
        <w:rPr>
          <w:sz w:val="24"/>
          <w:szCs w:val="24"/>
        </w:rPr>
        <w:t xml:space="preserve"> em todos os setores e secretarias </w:t>
      </w:r>
      <w:r w:rsidR="00193AAF">
        <w:rPr>
          <w:sz w:val="24"/>
          <w:szCs w:val="24"/>
        </w:rPr>
        <w:t xml:space="preserve">do </w:t>
      </w:r>
      <w:r w:rsidR="00C27975">
        <w:rPr>
          <w:sz w:val="24"/>
          <w:szCs w:val="24"/>
        </w:rPr>
        <w:t>Município</w:t>
      </w:r>
      <w:r w:rsidR="00193AAF" w:rsidRPr="00193AAF">
        <w:rPr>
          <w:sz w:val="24"/>
          <w:szCs w:val="24"/>
        </w:rPr>
        <w:t xml:space="preserve"> de Lebon Régis</w:t>
      </w:r>
      <w:r>
        <w:rPr>
          <w:sz w:val="24"/>
          <w:szCs w:val="24"/>
        </w:rPr>
        <w:t>, nos seguintes dias:</w:t>
      </w:r>
    </w:p>
    <w:p w14:paraId="2E6B277B" w14:textId="77777777" w:rsidR="00193AAF" w:rsidRPr="00193AAF" w:rsidRDefault="00193AA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I- </w:t>
      </w:r>
      <w:r w:rsidRPr="00193AAF">
        <w:rPr>
          <w:b/>
          <w:bCs/>
          <w:sz w:val="24"/>
          <w:szCs w:val="24"/>
        </w:rPr>
        <w:t>1º de janeiro:</w:t>
      </w:r>
      <w:r w:rsidRPr="00193AAF">
        <w:rPr>
          <w:sz w:val="24"/>
          <w:szCs w:val="24"/>
        </w:rPr>
        <w:t xml:space="preserve"> Confraternização Universal (feriado);</w:t>
      </w:r>
    </w:p>
    <w:p w14:paraId="2D88EB0F" w14:textId="74E6FC52" w:rsidR="00F77BB0" w:rsidRDefault="00193AA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 w:rsidRPr="00193AAF">
        <w:rPr>
          <w:sz w:val="24"/>
          <w:szCs w:val="24"/>
        </w:rPr>
        <w:t>​</w:t>
      </w:r>
      <w:r>
        <w:rPr>
          <w:sz w:val="24"/>
          <w:szCs w:val="24"/>
        </w:rPr>
        <w:t xml:space="preserve">II- </w:t>
      </w:r>
      <w:r w:rsidR="008C091F">
        <w:rPr>
          <w:b/>
          <w:bCs/>
          <w:sz w:val="24"/>
          <w:szCs w:val="24"/>
        </w:rPr>
        <w:t xml:space="preserve">15 </w:t>
      </w:r>
      <w:r w:rsidRPr="00193AAF">
        <w:rPr>
          <w:b/>
          <w:bCs/>
          <w:sz w:val="24"/>
          <w:szCs w:val="24"/>
        </w:rPr>
        <w:t xml:space="preserve">de </w:t>
      </w:r>
      <w:r w:rsidR="00C27975">
        <w:rPr>
          <w:b/>
          <w:bCs/>
          <w:sz w:val="24"/>
          <w:szCs w:val="24"/>
        </w:rPr>
        <w:t>fevereiro</w:t>
      </w:r>
      <w:r w:rsidRPr="00193AAF">
        <w:rPr>
          <w:b/>
          <w:bCs/>
          <w:sz w:val="24"/>
          <w:szCs w:val="24"/>
        </w:rPr>
        <w:t>:</w:t>
      </w:r>
      <w:r w:rsidR="008508B4">
        <w:rPr>
          <w:b/>
          <w:bCs/>
          <w:sz w:val="24"/>
          <w:szCs w:val="24"/>
        </w:rPr>
        <w:t xml:space="preserve"> </w:t>
      </w:r>
      <w:r w:rsidR="008508B4" w:rsidRPr="008508B4">
        <w:rPr>
          <w:sz w:val="24"/>
          <w:szCs w:val="24"/>
        </w:rPr>
        <w:t>P</w:t>
      </w:r>
      <w:r w:rsidRPr="00193AAF">
        <w:rPr>
          <w:sz w:val="24"/>
          <w:szCs w:val="24"/>
        </w:rPr>
        <w:t xml:space="preserve">onto </w:t>
      </w:r>
      <w:r w:rsidR="008508B4">
        <w:rPr>
          <w:sz w:val="24"/>
          <w:szCs w:val="24"/>
        </w:rPr>
        <w:t>F</w:t>
      </w:r>
      <w:r w:rsidRPr="00193AAF">
        <w:rPr>
          <w:sz w:val="24"/>
          <w:szCs w:val="24"/>
        </w:rPr>
        <w:t>acultativo</w:t>
      </w:r>
      <w:r w:rsidR="008C091F">
        <w:rPr>
          <w:sz w:val="24"/>
          <w:szCs w:val="24"/>
        </w:rPr>
        <w:t xml:space="preserve"> </w:t>
      </w:r>
    </w:p>
    <w:p w14:paraId="129CC7C2" w14:textId="056915E6" w:rsidR="00F77BB0" w:rsidRDefault="00F77BB0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III- </w:t>
      </w:r>
      <w:r w:rsidRPr="008508B4">
        <w:rPr>
          <w:b/>
          <w:bCs/>
          <w:sz w:val="24"/>
          <w:szCs w:val="24"/>
        </w:rPr>
        <w:t>16 de fevereiro</w:t>
      </w:r>
      <w:r w:rsidR="008508B4" w:rsidRPr="008508B4">
        <w:rPr>
          <w:b/>
          <w:bCs/>
          <w:sz w:val="24"/>
          <w:szCs w:val="24"/>
        </w:rPr>
        <w:t>:</w:t>
      </w:r>
      <w:r w:rsidR="008508B4">
        <w:rPr>
          <w:sz w:val="24"/>
          <w:szCs w:val="24"/>
        </w:rPr>
        <w:t xml:space="preserve"> Carnaval</w:t>
      </w:r>
      <w:r w:rsidR="008C091F">
        <w:rPr>
          <w:sz w:val="24"/>
          <w:szCs w:val="24"/>
        </w:rPr>
        <w:t xml:space="preserve"> </w:t>
      </w:r>
      <w:r w:rsidR="008508B4">
        <w:rPr>
          <w:sz w:val="24"/>
          <w:szCs w:val="24"/>
        </w:rPr>
        <w:t>(feriado)</w:t>
      </w:r>
    </w:p>
    <w:p w14:paraId="5FD66031" w14:textId="6904867E" w:rsidR="00193AAF" w:rsidRPr="00193AAF" w:rsidRDefault="008508B4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>
        <w:rPr>
          <w:sz w:val="24"/>
          <w:szCs w:val="24"/>
        </w:rPr>
        <w:t>IV</w:t>
      </w:r>
      <w:r w:rsidR="00F77BB0">
        <w:rPr>
          <w:sz w:val="24"/>
          <w:szCs w:val="24"/>
        </w:rPr>
        <w:t xml:space="preserve">- </w:t>
      </w:r>
      <w:r w:rsidR="008C091F" w:rsidRPr="008C091F">
        <w:rPr>
          <w:b/>
          <w:bCs/>
          <w:sz w:val="24"/>
          <w:szCs w:val="24"/>
        </w:rPr>
        <w:t>17</w:t>
      </w:r>
      <w:r>
        <w:rPr>
          <w:b/>
          <w:bCs/>
          <w:sz w:val="24"/>
          <w:szCs w:val="24"/>
        </w:rPr>
        <w:t xml:space="preserve"> de fevereiro:</w:t>
      </w:r>
      <w:r>
        <w:rPr>
          <w:sz w:val="24"/>
          <w:szCs w:val="24"/>
        </w:rPr>
        <w:t xml:space="preserve"> </w:t>
      </w:r>
      <w:r w:rsidR="008C091F">
        <w:rPr>
          <w:sz w:val="24"/>
          <w:szCs w:val="24"/>
        </w:rPr>
        <w:t>(</w:t>
      </w:r>
      <w:r w:rsidR="006F11AE">
        <w:rPr>
          <w:sz w:val="24"/>
          <w:szCs w:val="24"/>
        </w:rPr>
        <w:t>p</w:t>
      </w:r>
      <w:r w:rsidR="008C091F">
        <w:rPr>
          <w:sz w:val="24"/>
          <w:szCs w:val="24"/>
        </w:rPr>
        <w:t xml:space="preserve">onto facultativo até as </w:t>
      </w:r>
      <w:r w:rsidR="008C091F" w:rsidRPr="008C091F">
        <w:rPr>
          <w:b/>
          <w:bCs/>
          <w:sz w:val="24"/>
          <w:szCs w:val="24"/>
        </w:rPr>
        <w:t>1</w:t>
      </w:r>
      <w:r w:rsidR="00484099">
        <w:rPr>
          <w:b/>
          <w:bCs/>
          <w:sz w:val="24"/>
          <w:szCs w:val="24"/>
        </w:rPr>
        <w:t>3</w:t>
      </w:r>
      <w:r w:rsidR="008C091F">
        <w:rPr>
          <w:sz w:val="24"/>
          <w:szCs w:val="24"/>
        </w:rPr>
        <w:t xml:space="preserve"> </w:t>
      </w:r>
      <w:r w:rsidR="008C091F" w:rsidRPr="00484099">
        <w:rPr>
          <w:b/>
          <w:bCs/>
          <w:sz w:val="24"/>
          <w:szCs w:val="24"/>
        </w:rPr>
        <w:t>horas</w:t>
      </w:r>
      <w:r w:rsidR="008C091F" w:rsidRPr="00484099">
        <w:rPr>
          <w:sz w:val="24"/>
          <w:szCs w:val="24"/>
        </w:rPr>
        <w:t>)</w:t>
      </w:r>
    </w:p>
    <w:p w14:paraId="3E350EB8" w14:textId="694389D1" w:rsidR="001B3766" w:rsidRDefault="00193AA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 w:rsidRPr="00193AAF">
        <w:rPr>
          <w:sz w:val="24"/>
          <w:szCs w:val="24"/>
        </w:rPr>
        <w:t>​</w:t>
      </w:r>
      <w:r w:rsidR="008508B4">
        <w:rPr>
          <w:sz w:val="24"/>
          <w:szCs w:val="24"/>
        </w:rPr>
        <w:t>V</w:t>
      </w:r>
      <w:r>
        <w:rPr>
          <w:sz w:val="24"/>
          <w:szCs w:val="24"/>
        </w:rPr>
        <w:t xml:space="preserve">- </w:t>
      </w:r>
      <w:r w:rsidR="008C091F">
        <w:rPr>
          <w:b/>
          <w:bCs/>
          <w:sz w:val="24"/>
          <w:szCs w:val="24"/>
        </w:rPr>
        <w:t>02</w:t>
      </w:r>
      <w:r w:rsidR="001B3766" w:rsidRPr="00193AAF">
        <w:rPr>
          <w:b/>
          <w:bCs/>
          <w:sz w:val="24"/>
          <w:szCs w:val="24"/>
        </w:rPr>
        <w:t xml:space="preserve"> de abril:</w:t>
      </w:r>
      <w:r w:rsidR="001B3766" w:rsidRPr="00193AAF">
        <w:rPr>
          <w:sz w:val="24"/>
          <w:szCs w:val="24"/>
        </w:rPr>
        <w:t xml:space="preserve"> Paixão de Cristo (feriado);</w:t>
      </w:r>
    </w:p>
    <w:p w14:paraId="1482774C" w14:textId="61FEEE4D" w:rsidR="00193AAF" w:rsidRPr="00193AAF" w:rsidRDefault="00193AA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 w:rsidRPr="00193AAF">
        <w:rPr>
          <w:sz w:val="24"/>
          <w:szCs w:val="24"/>
        </w:rPr>
        <w:t>​</w:t>
      </w:r>
      <w:r w:rsidR="008508B4">
        <w:rPr>
          <w:sz w:val="24"/>
          <w:szCs w:val="24"/>
        </w:rPr>
        <w:t>VI</w:t>
      </w:r>
      <w:r>
        <w:rPr>
          <w:sz w:val="24"/>
          <w:szCs w:val="24"/>
        </w:rPr>
        <w:t xml:space="preserve">- </w:t>
      </w:r>
      <w:r w:rsidR="00946E5C">
        <w:rPr>
          <w:b/>
          <w:sz w:val="24"/>
          <w:szCs w:val="24"/>
        </w:rPr>
        <w:t>04</w:t>
      </w:r>
      <w:r w:rsidR="001B3766" w:rsidRPr="001B3766">
        <w:rPr>
          <w:b/>
          <w:sz w:val="24"/>
          <w:szCs w:val="24"/>
        </w:rPr>
        <w:t xml:space="preserve"> de abril</w:t>
      </w:r>
      <w:r w:rsidR="001B3766">
        <w:rPr>
          <w:sz w:val="24"/>
          <w:szCs w:val="24"/>
        </w:rPr>
        <w:t>: Páscoa (</w:t>
      </w:r>
      <w:r w:rsidR="00946E5C">
        <w:rPr>
          <w:sz w:val="24"/>
          <w:szCs w:val="24"/>
        </w:rPr>
        <w:t>domingo/</w:t>
      </w:r>
      <w:r w:rsidR="001B3766">
        <w:rPr>
          <w:sz w:val="24"/>
          <w:szCs w:val="24"/>
        </w:rPr>
        <w:t>feriado)</w:t>
      </w:r>
      <w:r w:rsidR="00946E5C">
        <w:rPr>
          <w:sz w:val="24"/>
          <w:szCs w:val="24"/>
        </w:rPr>
        <w:t>;</w:t>
      </w:r>
    </w:p>
    <w:p w14:paraId="1BCDE83E" w14:textId="0C08FD42" w:rsidR="00946E5C" w:rsidRPr="00193AAF" w:rsidRDefault="00193AA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 w:rsidRPr="00193AAF">
        <w:rPr>
          <w:sz w:val="24"/>
          <w:szCs w:val="24"/>
        </w:rPr>
        <w:t>​</w:t>
      </w:r>
      <w:r w:rsidR="00946E5C">
        <w:rPr>
          <w:sz w:val="24"/>
          <w:szCs w:val="24"/>
        </w:rPr>
        <w:t>V</w:t>
      </w:r>
      <w:r w:rsidR="008508B4">
        <w:rPr>
          <w:sz w:val="24"/>
          <w:szCs w:val="24"/>
        </w:rPr>
        <w:t>I</w:t>
      </w:r>
      <w:r w:rsidR="00946E5C">
        <w:rPr>
          <w:sz w:val="24"/>
          <w:szCs w:val="24"/>
        </w:rPr>
        <w:t>I-</w:t>
      </w:r>
      <w:r w:rsidR="00946E5C" w:rsidRPr="00946E5C">
        <w:rPr>
          <w:b/>
          <w:bCs/>
          <w:sz w:val="24"/>
          <w:szCs w:val="24"/>
        </w:rPr>
        <w:t xml:space="preserve">21 de abril: </w:t>
      </w:r>
      <w:r w:rsidR="00946E5C">
        <w:rPr>
          <w:sz w:val="24"/>
          <w:szCs w:val="24"/>
        </w:rPr>
        <w:t>Tiradentes (feriado)</w:t>
      </w:r>
    </w:p>
    <w:p w14:paraId="3C8A7BE5" w14:textId="4FE87510" w:rsidR="00193AAF" w:rsidRPr="00193AAF" w:rsidRDefault="00193AA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 w:rsidRPr="00193AAF">
        <w:rPr>
          <w:sz w:val="24"/>
          <w:szCs w:val="24"/>
        </w:rPr>
        <w:t>​</w:t>
      </w:r>
      <w:r>
        <w:rPr>
          <w:sz w:val="24"/>
          <w:szCs w:val="24"/>
        </w:rPr>
        <w:t>VI</w:t>
      </w:r>
      <w:r w:rsidR="002474EF">
        <w:rPr>
          <w:sz w:val="24"/>
          <w:szCs w:val="24"/>
        </w:rPr>
        <w:t>I</w:t>
      </w:r>
      <w:r w:rsidR="008508B4">
        <w:rPr>
          <w:sz w:val="24"/>
          <w:szCs w:val="24"/>
        </w:rPr>
        <w:t>I</w:t>
      </w:r>
      <w:r>
        <w:rPr>
          <w:sz w:val="24"/>
          <w:szCs w:val="24"/>
        </w:rPr>
        <w:t xml:space="preserve">- </w:t>
      </w:r>
      <w:r w:rsidRPr="00193AAF">
        <w:rPr>
          <w:b/>
          <w:bCs/>
          <w:sz w:val="24"/>
          <w:szCs w:val="24"/>
        </w:rPr>
        <w:t>1º de maio:</w:t>
      </w:r>
      <w:r w:rsidRPr="00193AAF">
        <w:rPr>
          <w:sz w:val="24"/>
          <w:szCs w:val="24"/>
        </w:rPr>
        <w:t xml:space="preserve"> Dia Mundial do Trabalho (feriado);</w:t>
      </w:r>
    </w:p>
    <w:p w14:paraId="27BFE246" w14:textId="6DA873CD" w:rsidR="00193AAF" w:rsidRDefault="008508B4" w:rsidP="0047240E">
      <w:pPr>
        <w:suppressAutoHyphens/>
        <w:spacing w:line="360" w:lineRule="auto"/>
        <w:ind w:left="1418" w:right="850"/>
        <w:jc w:val="both"/>
        <w:rPr>
          <w:bCs/>
          <w:sz w:val="24"/>
          <w:szCs w:val="24"/>
        </w:rPr>
      </w:pPr>
      <w:r>
        <w:rPr>
          <w:sz w:val="24"/>
          <w:szCs w:val="24"/>
        </w:rPr>
        <w:t>IX</w:t>
      </w:r>
      <w:r w:rsidR="00193AAF" w:rsidRPr="00193AAF">
        <w:rPr>
          <w:sz w:val="24"/>
          <w:szCs w:val="24"/>
        </w:rPr>
        <w:t>-</w:t>
      </w:r>
      <w:r w:rsidR="00193AAF">
        <w:rPr>
          <w:b/>
          <w:sz w:val="24"/>
          <w:szCs w:val="24"/>
        </w:rPr>
        <w:t xml:space="preserve"> </w:t>
      </w:r>
      <w:r w:rsidR="006F11AE">
        <w:rPr>
          <w:b/>
          <w:sz w:val="24"/>
          <w:szCs w:val="24"/>
        </w:rPr>
        <w:t>03</w:t>
      </w:r>
      <w:r w:rsidR="001B3766" w:rsidRPr="001B3766">
        <w:rPr>
          <w:b/>
          <w:sz w:val="24"/>
          <w:szCs w:val="24"/>
        </w:rPr>
        <w:t xml:space="preserve"> de junho: </w:t>
      </w:r>
      <w:r w:rsidR="001B3766" w:rsidRPr="00F42E1F">
        <w:rPr>
          <w:sz w:val="24"/>
          <w:szCs w:val="24"/>
        </w:rPr>
        <w:t>Corpus Christi</w:t>
      </w:r>
      <w:r w:rsidR="001B3766" w:rsidRPr="001B3766">
        <w:rPr>
          <w:b/>
          <w:sz w:val="24"/>
          <w:szCs w:val="24"/>
        </w:rPr>
        <w:t xml:space="preserve"> </w:t>
      </w:r>
      <w:r w:rsidR="001B3766" w:rsidRPr="001B3766">
        <w:rPr>
          <w:sz w:val="24"/>
          <w:szCs w:val="24"/>
        </w:rPr>
        <w:t>(</w:t>
      </w:r>
      <w:r w:rsidR="0018380C">
        <w:rPr>
          <w:sz w:val="24"/>
          <w:szCs w:val="24"/>
        </w:rPr>
        <w:t>ponto f</w:t>
      </w:r>
      <w:r w:rsidR="001B3766">
        <w:rPr>
          <w:sz w:val="24"/>
          <w:szCs w:val="24"/>
        </w:rPr>
        <w:t>acultativo</w:t>
      </w:r>
      <w:r w:rsidR="001B3766" w:rsidRPr="001B3766">
        <w:rPr>
          <w:sz w:val="24"/>
          <w:szCs w:val="24"/>
        </w:rPr>
        <w:t>)</w:t>
      </w:r>
      <w:r w:rsidR="006F11AE">
        <w:rPr>
          <w:bCs/>
          <w:sz w:val="24"/>
          <w:szCs w:val="24"/>
        </w:rPr>
        <w:t>;</w:t>
      </w:r>
    </w:p>
    <w:p w14:paraId="726F6C1E" w14:textId="62F10866" w:rsidR="00484099" w:rsidRPr="006F11AE" w:rsidRDefault="00484099" w:rsidP="0047240E">
      <w:pPr>
        <w:suppressAutoHyphens/>
        <w:spacing w:line="360" w:lineRule="auto"/>
        <w:ind w:left="1418" w:right="85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X- </w:t>
      </w:r>
      <w:r w:rsidRPr="00484099">
        <w:rPr>
          <w:b/>
          <w:sz w:val="24"/>
          <w:szCs w:val="24"/>
        </w:rPr>
        <w:t>04 de junho</w:t>
      </w:r>
      <w:r>
        <w:rPr>
          <w:b/>
          <w:sz w:val="24"/>
          <w:szCs w:val="24"/>
        </w:rPr>
        <w:t xml:space="preserve">: </w:t>
      </w:r>
      <w:r w:rsidRPr="00484099">
        <w:rPr>
          <w:bCs/>
          <w:sz w:val="24"/>
          <w:szCs w:val="24"/>
        </w:rPr>
        <w:t>Ponto facultativo</w:t>
      </w:r>
    </w:p>
    <w:p w14:paraId="0F9ABD42" w14:textId="77777777" w:rsidR="00E5469D" w:rsidRDefault="00193AA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 w:rsidRPr="00193AAF">
        <w:rPr>
          <w:sz w:val="24"/>
          <w:szCs w:val="24"/>
        </w:rPr>
        <w:t>​</w:t>
      </w:r>
    </w:p>
    <w:p w14:paraId="65A82520" w14:textId="27E82330" w:rsidR="00193AAF" w:rsidRDefault="00193AA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X</w:t>
      </w:r>
      <w:r w:rsidR="00484099">
        <w:rPr>
          <w:sz w:val="24"/>
          <w:szCs w:val="24"/>
        </w:rPr>
        <w:t>I</w:t>
      </w:r>
      <w:r>
        <w:rPr>
          <w:sz w:val="24"/>
          <w:szCs w:val="24"/>
        </w:rPr>
        <w:t xml:space="preserve">- </w:t>
      </w:r>
      <w:r w:rsidR="009F4C4F" w:rsidRPr="00193AAF">
        <w:rPr>
          <w:b/>
          <w:sz w:val="24"/>
          <w:szCs w:val="24"/>
        </w:rPr>
        <w:t>13 de junho:</w:t>
      </w:r>
      <w:r w:rsidR="009F4C4F" w:rsidRPr="00193AAF">
        <w:rPr>
          <w:sz w:val="24"/>
          <w:szCs w:val="24"/>
        </w:rPr>
        <w:t xml:space="preserve"> Santo Antônio</w:t>
      </w:r>
      <w:r w:rsidR="009F4C4F">
        <w:rPr>
          <w:sz w:val="24"/>
          <w:szCs w:val="24"/>
        </w:rPr>
        <w:t xml:space="preserve"> – Padroeiro do Município</w:t>
      </w:r>
      <w:r w:rsidR="009F4C4F" w:rsidRPr="00193AAF">
        <w:rPr>
          <w:sz w:val="24"/>
          <w:szCs w:val="24"/>
        </w:rPr>
        <w:t xml:space="preserve"> (feriado);</w:t>
      </w:r>
    </w:p>
    <w:p w14:paraId="7EA5340F" w14:textId="408134C0" w:rsidR="00193AAF" w:rsidRDefault="00193AA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 w:rsidRPr="00193AAF">
        <w:rPr>
          <w:sz w:val="24"/>
          <w:szCs w:val="24"/>
        </w:rPr>
        <w:t>X</w:t>
      </w:r>
      <w:r w:rsidR="008508B4">
        <w:rPr>
          <w:sz w:val="24"/>
          <w:szCs w:val="24"/>
        </w:rPr>
        <w:t>I</w:t>
      </w:r>
      <w:r w:rsidR="00484099">
        <w:rPr>
          <w:sz w:val="24"/>
          <w:szCs w:val="24"/>
        </w:rPr>
        <w:t>I</w:t>
      </w:r>
      <w:r w:rsidRPr="00193AAF">
        <w:rPr>
          <w:sz w:val="24"/>
          <w:szCs w:val="24"/>
        </w:rPr>
        <w:t>-</w:t>
      </w:r>
      <w:r>
        <w:rPr>
          <w:b/>
          <w:sz w:val="24"/>
          <w:szCs w:val="24"/>
        </w:rPr>
        <w:t xml:space="preserve"> </w:t>
      </w:r>
      <w:r w:rsidR="009F4C4F" w:rsidRPr="00193AAF">
        <w:rPr>
          <w:b/>
          <w:bCs/>
          <w:sz w:val="24"/>
          <w:szCs w:val="24"/>
        </w:rPr>
        <w:t>07 de setembro:</w:t>
      </w:r>
      <w:r w:rsidR="009F4C4F" w:rsidRPr="00193AAF">
        <w:rPr>
          <w:sz w:val="24"/>
          <w:szCs w:val="24"/>
        </w:rPr>
        <w:t xml:space="preserve"> Independência do Brasil (feriado);</w:t>
      </w:r>
    </w:p>
    <w:p w14:paraId="5DCE9F15" w14:textId="6457D69C" w:rsidR="00313F14" w:rsidRPr="00313F14" w:rsidRDefault="002474E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>
        <w:rPr>
          <w:sz w:val="24"/>
          <w:szCs w:val="24"/>
        </w:rPr>
        <w:t>XI</w:t>
      </w:r>
      <w:r w:rsidR="008508B4">
        <w:rPr>
          <w:sz w:val="24"/>
          <w:szCs w:val="24"/>
        </w:rPr>
        <w:t>I</w:t>
      </w:r>
      <w:r>
        <w:rPr>
          <w:sz w:val="24"/>
          <w:szCs w:val="24"/>
        </w:rPr>
        <w:t>I</w:t>
      </w:r>
      <w:r w:rsidR="00313F14" w:rsidRPr="00313F14">
        <w:rPr>
          <w:b/>
          <w:bCs/>
          <w:sz w:val="24"/>
          <w:szCs w:val="24"/>
        </w:rPr>
        <w:t>- 11 de outubro:</w:t>
      </w:r>
      <w:r w:rsidR="00313F14">
        <w:rPr>
          <w:b/>
          <w:bCs/>
          <w:sz w:val="24"/>
          <w:szCs w:val="24"/>
        </w:rPr>
        <w:t xml:space="preserve"> </w:t>
      </w:r>
      <w:r w:rsidR="00313F14" w:rsidRPr="00313F14">
        <w:rPr>
          <w:sz w:val="24"/>
          <w:szCs w:val="24"/>
        </w:rPr>
        <w:t>(ponto facultativo)</w:t>
      </w:r>
    </w:p>
    <w:p w14:paraId="22CB11D2" w14:textId="3F513D7B" w:rsidR="00193AAF" w:rsidRPr="00193AAF" w:rsidRDefault="00193AA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 w:rsidRPr="00193AAF">
        <w:rPr>
          <w:sz w:val="24"/>
          <w:szCs w:val="24"/>
        </w:rPr>
        <w:t>​</w:t>
      </w:r>
      <w:r>
        <w:rPr>
          <w:sz w:val="24"/>
          <w:szCs w:val="24"/>
        </w:rPr>
        <w:t>X</w:t>
      </w:r>
      <w:r w:rsidR="002474EF">
        <w:rPr>
          <w:sz w:val="24"/>
          <w:szCs w:val="24"/>
        </w:rPr>
        <w:t>I</w:t>
      </w:r>
      <w:r w:rsidR="008508B4">
        <w:rPr>
          <w:sz w:val="24"/>
          <w:szCs w:val="24"/>
        </w:rPr>
        <w:t>V</w:t>
      </w:r>
      <w:r>
        <w:rPr>
          <w:sz w:val="24"/>
          <w:szCs w:val="24"/>
        </w:rPr>
        <w:t xml:space="preserve">- </w:t>
      </w:r>
      <w:r w:rsidR="009F4C4F" w:rsidRPr="00193AAF">
        <w:rPr>
          <w:b/>
          <w:bCs/>
          <w:sz w:val="24"/>
          <w:szCs w:val="24"/>
        </w:rPr>
        <w:t>12 de outubro:</w:t>
      </w:r>
      <w:r w:rsidR="009F4C4F" w:rsidRPr="00193AAF">
        <w:rPr>
          <w:sz w:val="24"/>
          <w:szCs w:val="24"/>
        </w:rPr>
        <w:t xml:space="preserve"> Nossa Senhora Aparecida (feriado);</w:t>
      </w:r>
    </w:p>
    <w:p w14:paraId="63776E31" w14:textId="2F356976" w:rsidR="00193AAF" w:rsidRDefault="00193AA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 w:rsidRPr="00193AAF">
        <w:rPr>
          <w:sz w:val="24"/>
          <w:szCs w:val="24"/>
        </w:rPr>
        <w:t>​</w:t>
      </w:r>
      <w:r w:rsidR="008508B4">
        <w:rPr>
          <w:sz w:val="24"/>
          <w:szCs w:val="24"/>
        </w:rPr>
        <w:t>XV</w:t>
      </w:r>
      <w:r>
        <w:rPr>
          <w:sz w:val="24"/>
          <w:szCs w:val="24"/>
        </w:rPr>
        <w:t xml:space="preserve">- </w:t>
      </w:r>
      <w:r w:rsidR="009F4C4F" w:rsidRPr="00193AAF">
        <w:rPr>
          <w:b/>
          <w:bCs/>
          <w:sz w:val="24"/>
          <w:szCs w:val="24"/>
        </w:rPr>
        <w:t>28 de outubro:</w:t>
      </w:r>
      <w:r w:rsidR="009F4C4F" w:rsidRPr="00193AAF">
        <w:rPr>
          <w:sz w:val="24"/>
          <w:szCs w:val="24"/>
        </w:rPr>
        <w:t xml:space="preserve"> Dia do Servidor Público (ponto facultativo);</w:t>
      </w:r>
    </w:p>
    <w:p w14:paraId="763E2BE0" w14:textId="2F1BAD1C" w:rsidR="003D1936" w:rsidRPr="00193AAF" w:rsidRDefault="002474E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>
        <w:rPr>
          <w:sz w:val="24"/>
          <w:szCs w:val="24"/>
        </w:rPr>
        <w:t>XV</w:t>
      </w:r>
      <w:r w:rsidR="008508B4">
        <w:rPr>
          <w:sz w:val="24"/>
          <w:szCs w:val="24"/>
        </w:rPr>
        <w:t>I</w:t>
      </w:r>
      <w:r w:rsidR="003D1936">
        <w:rPr>
          <w:sz w:val="24"/>
          <w:szCs w:val="24"/>
        </w:rPr>
        <w:t>-</w:t>
      </w:r>
      <w:r w:rsidR="003D1936" w:rsidRPr="003D1936">
        <w:rPr>
          <w:b/>
          <w:bCs/>
          <w:sz w:val="24"/>
          <w:szCs w:val="24"/>
        </w:rPr>
        <w:t xml:space="preserve">01 de </w:t>
      </w:r>
      <w:r w:rsidR="003D1936">
        <w:rPr>
          <w:b/>
          <w:bCs/>
          <w:sz w:val="24"/>
          <w:szCs w:val="24"/>
        </w:rPr>
        <w:t xml:space="preserve">novembro: </w:t>
      </w:r>
      <w:r>
        <w:rPr>
          <w:b/>
          <w:bCs/>
          <w:sz w:val="24"/>
          <w:szCs w:val="24"/>
        </w:rPr>
        <w:t>(</w:t>
      </w:r>
      <w:r w:rsidR="003D1936" w:rsidRPr="002474EF">
        <w:rPr>
          <w:sz w:val="24"/>
          <w:szCs w:val="24"/>
        </w:rPr>
        <w:t>ponto facultati</w:t>
      </w:r>
      <w:r w:rsidRPr="002474EF">
        <w:rPr>
          <w:sz w:val="24"/>
          <w:szCs w:val="24"/>
        </w:rPr>
        <w:t>vo</w:t>
      </w:r>
      <w:r>
        <w:rPr>
          <w:b/>
          <w:bCs/>
          <w:sz w:val="24"/>
          <w:szCs w:val="24"/>
        </w:rPr>
        <w:t>)</w:t>
      </w:r>
    </w:p>
    <w:p w14:paraId="77CB43E2" w14:textId="53CCCB76" w:rsidR="00193AAF" w:rsidRPr="00193AAF" w:rsidRDefault="00193AA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 w:rsidRPr="00193AAF">
        <w:rPr>
          <w:sz w:val="24"/>
          <w:szCs w:val="24"/>
        </w:rPr>
        <w:t>​</w:t>
      </w:r>
      <w:r>
        <w:rPr>
          <w:sz w:val="24"/>
          <w:szCs w:val="24"/>
        </w:rPr>
        <w:t>X</w:t>
      </w:r>
      <w:r w:rsidR="002474EF">
        <w:rPr>
          <w:sz w:val="24"/>
          <w:szCs w:val="24"/>
        </w:rPr>
        <w:t>VI</w:t>
      </w:r>
      <w:r w:rsidR="008508B4">
        <w:rPr>
          <w:sz w:val="24"/>
          <w:szCs w:val="24"/>
        </w:rPr>
        <w:t>I</w:t>
      </w:r>
      <w:r>
        <w:rPr>
          <w:sz w:val="24"/>
          <w:szCs w:val="24"/>
        </w:rPr>
        <w:t xml:space="preserve">- </w:t>
      </w:r>
      <w:r w:rsidR="009F4C4F" w:rsidRPr="00193AAF">
        <w:rPr>
          <w:b/>
          <w:bCs/>
          <w:sz w:val="24"/>
          <w:szCs w:val="24"/>
        </w:rPr>
        <w:t xml:space="preserve">02 de novembro: </w:t>
      </w:r>
      <w:r w:rsidR="009F4C4F" w:rsidRPr="00193AAF">
        <w:rPr>
          <w:sz w:val="24"/>
          <w:szCs w:val="24"/>
        </w:rPr>
        <w:t>Finados (feriado);</w:t>
      </w:r>
    </w:p>
    <w:p w14:paraId="4BF83F7E" w14:textId="72A641DC" w:rsidR="00193AAF" w:rsidRPr="00193AAF" w:rsidRDefault="00193AA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 w:rsidRPr="00193AAF">
        <w:rPr>
          <w:sz w:val="24"/>
          <w:szCs w:val="24"/>
        </w:rPr>
        <w:t>​</w:t>
      </w:r>
      <w:r>
        <w:rPr>
          <w:sz w:val="24"/>
          <w:szCs w:val="24"/>
        </w:rPr>
        <w:t>X</w:t>
      </w:r>
      <w:r w:rsidR="002474EF">
        <w:rPr>
          <w:sz w:val="24"/>
          <w:szCs w:val="24"/>
        </w:rPr>
        <w:t>VII</w:t>
      </w:r>
      <w:r w:rsidR="008508B4">
        <w:rPr>
          <w:sz w:val="24"/>
          <w:szCs w:val="24"/>
        </w:rPr>
        <w:t>I</w:t>
      </w:r>
      <w:r>
        <w:rPr>
          <w:sz w:val="24"/>
          <w:szCs w:val="24"/>
        </w:rPr>
        <w:t xml:space="preserve">- </w:t>
      </w:r>
      <w:r w:rsidR="009F4C4F" w:rsidRPr="00193AAF">
        <w:rPr>
          <w:b/>
          <w:bCs/>
          <w:sz w:val="24"/>
          <w:szCs w:val="24"/>
        </w:rPr>
        <w:t>15 de novembro:</w:t>
      </w:r>
      <w:r w:rsidR="009F4C4F" w:rsidRPr="00193AAF">
        <w:rPr>
          <w:sz w:val="24"/>
          <w:szCs w:val="24"/>
        </w:rPr>
        <w:t xml:space="preserve"> Proclamação da República (feriado);</w:t>
      </w:r>
    </w:p>
    <w:p w14:paraId="0DA8B17F" w14:textId="7855DD13" w:rsidR="00193AAF" w:rsidRPr="00193AAF" w:rsidRDefault="00193AA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 w:rsidRPr="00193AAF">
        <w:rPr>
          <w:sz w:val="24"/>
          <w:szCs w:val="24"/>
        </w:rPr>
        <w:t>​</w:t>
      </w:r>
      <w:r>
        <w:rPr>
          <w:sz w:val="24"/>
          <w:szCs w:val="24"/>
        </w:rPr>
        <w:t>X</w:t>
      </w:r>
      <w:r w:rsidR="008508B4">
        <w:rPr>
          <w:sz w:val="24"/>
          <w:szCs w:val="24"/>
        </w:rPr>
        <w:t>IX</w:t>
      </w:r>
      <w:r>
        <w:rPr>
          <w:sz w:val="24"/>
          <w:szCs w:val="24"/>
        </w:rPr>
        <w:t xml:space="preserve">- </w:t>
      </w:r>
      <w:r w:rsidR="009F4C4F" w:rsidRPr="00193AAF">
        <w:rPr>
          <w:b/>
          <w:sz w:val="24"/>
          <w:szCs w:val="24"/>
        </w:rPr>
        <w:t>19 de dezembro:</w:t>
      </w:r>
      <w:r w:rsidR="009F4C4F" w:rsidRPr="00193AAF">
        <w:rPr>
          <w:sz w:val="24"/>
          <w:szCs w:val="24"/>
        </w:rPr>
        <w:t xml:space="preserve"> Aniversário de Lebon Régis (feriado);</w:t>
      </w:r>
    </w:p>
    <w:p w14:paraId="1BAE1E1F" w14:textId="3D3E71FB" w:rsidR="00193AAF" w:rsidRPr="00193AAF" w:rsidRDefault="00193AA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 w:rsidRPr="00193AAF">
        <w:rPr>
          <w:sz w:val="24"/>
          <w:szCs w:val="24"/>
        </w:rPr>
        <w:t>X</w:t>
      </w:r>
      <w:r w:rsidR="008508B4">
        <w:rPr>
          <w:sz w:val="24"/>
          <w:szCs w:val="24"/>
        </w:rPr>
        <w:t>X</w:t>
      </w:r>
      <w:r w:rsidRPr="00193AAF">
        <w:rPr>
          <w:sz w:val="24"/>
          <w:szCs w:val="24"/>
        </w:rPr>
        <w:t>-</w:t>
      </w:r>
      <w:r>
        <w:rPr>
          <w:b/>
          <w:sz w:val="24"/>
          <w:szCs w:val="24"/>
        </w:rPr>
        <w:t xml:space="preserve"> </w:t>
      </w:r>
      <w:r w:rsidR="009F4C4F" w:rsidRPr="00193AAF">
        <w:rPr>
          <w:b/>
          <w:bCs/>
          <w:sz w:val="24"/>
          <w:szCs w:val="24"/>
        </w:rPr>
        <w:t>24 de dezembro:</w:t>
      </w:r>
      <w:r w:rsidR="009F4C4F" w:rsidRPr="00193AAF">
        <w:rPr>
          <w:sz w:val="24"/>
          <w:szCs w:val="24"/>
        </w:rPr>
        <w:t xml:space="preserve"> </w:t>
      </w:r>
      <w:r w:rsidR="009F4C4F">
        <w:rPr>
          <w:sz w:val="24"/>
          <w:szCs w:val="24"/>
        </w:rPr>
        <w:t>V</w:t>
      </w:r>
      <w:r w:rsidR="009F4C4F" w:rsidRPr="00193AAF">
        <w:rPr>
          <w:sz w:val="24"/>
          <w:szCs w:val="24"/>
        </w:rPr>
        <w:t xml:space="preserve">éspera de </w:t>
      </w:r>
      <w:r w:rsidR="009F4C4F">
        <w:rPr>
          <w:sz w:val="24"/>
          <w:szCs w:val="24"/>
        </w:rPr>
        <w:t>N</w:t>
      </w:r>
      <w:r w:rsidR="009F4C4F" w:rsidRPr="00193AAF">
        <w:rPr>
          <w:sz w:val="24"/>
          <w:szCs w:val="24"/>
        </w:rPr>
        <w:t xml:space="preserve">atal (ponto facultativo após as </w:t>
      </w:r>
      <w:r w:rsidR="009F4C4F" w:rsidRPr="00484099">
        <w:rPr>
          <w:b/>
          <w:bCs/>
          <w:sz w:val="24"/>
          <w:szCs w:val="24"/>
        </w:rPr>
        <w:t>1</w:t>
      </w:r>
      <w:r w:rsidR="00484099" w:rsidRPr="00484099">
        <w:rPr>
          <w:b/>
          <w:bCs/>
          <w:sz w:val="24"/>
          <w:szCs w:val="24"/>
        </w:rPr>
        <w:t>2</w:t>
      </w:r>
      <w:r w:rsidR="009F4C4F" w:rsidRPr="00484099">
        <w:rPr>
          <w:b/>
          <w:bCs/>
          <w:sz w:val="24"/>
          <w:szCs w:val="24"/>
        </w:rPr>
        <w:t xml:space="preserve"> horas</w:t>
      </w:r>
      <w:r w:rsidR="009F4C4F" w:rsidRPr="00193AAF">
        <w:rPr>
          <w:sz w:val="24"/>
          <w:szCs w:val="24"/>
        </w:rPr>
        <w:t>);</w:t>
      </w:r>
    </w:p>
    <w:p w14:paraId="01C63B98" w14:textId="1D83B3F5" w:rsidR="00193AAF" w:rsidRPr="00193AAF" w:rsidRDefault="00193AA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 w:rsidRPr="00193AAF">
        <w:rPr>
          <w:sz w:val="24"/>
          <w:szCs w:val="24"/>
        </w:rPr>
        <w:t>​</w:t>
      </w:r>
      <w:r>
        <w:rPr>
          <w:sz w:val="24"/>
          <w:szCs w:val="24"/>
        </w:rPr>
        <w:t>X</w:t>
      </w:r>
      <w:r w:rsidR="008508B4">
        <w:rPr>
          <w:sz w:val="24"/>
          <w:szCs w:val="24"/>
        </w:rPr>
        <w:t>XI</w:t>
      </w:r>
      <w:r>
        <w:rPr>
          <w:sz w:val="24"/>
          <w:szCs w:val="24"/>
        </w:rPr>
        <w:t xml:space="preserve">- </w:t>
      </w:r>
      <w:r w:rsidR="009F4C4F" w:rsidRPr="00193AAF">
        <w:rPr>
          <w:b/>
          <w:bCs/>
          <w:sz w:val="24"/>
          <w:szCs w:val="24"/>
        </w:rPr>
        <w:t>25 de dezembro:</w:t>
      </w:r>
      <w:r w:rsidR="009F4C4F" w:rsidRPr="00193AAF">
        <w:rPr>
          <w:sz w:val="24"/>
          <w:szCs w:val="24"/>
        </w:rPr>
        <w:t xml:space="preserve"> Natal (feriado);</w:t>
      </w:r>
    </w:p>
    <w:p w14:paraId="2CE8EFC4" w14:textId="7F10C5DA" w:rsidR="00193AAF" w:rsidRPr="00193AAF" w:rsidRDefault="00193AA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 w:rsidRPr="00193AAF">
        <w:rPr>
          <w:sz w:val="24"/>
          <w:szCs w:val="24"/>
        </w:rPr>
        <w:t>​</w:t>
      </w:r>
      <w:r w:rsidR="008508B4">
        <w:rPr>
          <w:sz w:val="24"/>
          <w:szCs w:val="24"/>
        </w:rPr>
        <w:t>XXII</w:t>
      </w:r>
      <w:r>
        <w:rPr>
          <w:sz w:val="24"/>
          <w:szCs w:val="24"/>
        </w:rPr>
        <w:t xml:space="preserve">- </w:t>
      </w:r>
      <w:r w:rsidR="009F4C4F" w:rsidRPr="00193AAF">
        <w:rPr>
          <w:b/>
          <w:bCs/>
          <w:sz w:val="24"/>
          <w:szCs w:val="24"/>
        </w:rPr>
        <w:t>31 de dezembro:</w:t>
      </w:r>
      <w:r w:rsidR="009F4C4F" w:rsidRPr="00193AAF">
        <w:rPr>
          <w:sz w:val="24"/>
          <w:szCs w:val="24"/>
        </w:rPr>
        <w:t xml:space="preserve"> </w:t>
      </w:r>
      <w:r w:rsidR="009F4C4F">
        <w:rPr>
          <w:sz w:val="24"/>
          <w:szCs w:val="24"/>
        </w:rPr>
        <w:t>V</w:t>
      </w:r>
      <w:r w:rsidR="009F4C4F" w:rsidRPr="00193AAF">
        <w:rPr>
          <w:sz w:val="24"/>
          <w:szCs w:val="24"/>
        </w:rPr>
        <w:t xml:space="preserve">éspera de </w:t>
      </w:r>
      <w:r w:rsidR="009F4C4F">
        <w:rPr>
          <w:sz w:val="24"/>
          <w:szCs w:val="24"/>
        </w:rPr>
        <w:t>A</w:t>
      </w:r>
      <w:r w:rsidR="009F4C4F" w:rsidRPr="00193AAF">
        <w:rPr>
          <w:sz w:val="24"/>
          <w:szCs w:val="24"/>
        </w:rPr>
        <w:t xml:space="preserve">no </w:t>
      </w:r>
      <w:r w:rsidR="009F4C4F">
        <w:rPr>
          <w:sz w:val="24"/>
          <w:szCs w:val="24"/>
        </w:rPr>
        <w:t>N</w:t>
      </w:r>
      <w:r w:rsidR="009F4C4F" w:rsidRPr="00193AAF">
        <w:rPr>
          <w:sz w:val="24"/>
          <w:szCs w:val="24"/>
        </w:rPr>
        <w:t xml:space="preserve">ovo (ponto facultativo após as </w:t>
      </w:r>
      <w:r w:rsidR="009F4C4F" w:rsidRPr="00484099">
        <w:rPr>
          <w:b/>
          <w:bCs/>
          <w:sz w:val="24"/>
          <w:szCs w:val="24"/>
        </w:rPr>
        <w:t>1</w:t>
      </w:r>
      <w:r w:rsidR="00484099" w:rsidRPr="00484099">
        <w:rPr>
          <w:b/>
          <w:bCs/>
          <w:sz w:val="24"/>
          <w:szCs w:val="24"/>
        </w:rPr>
        <w:t>2</w:t>
      </w:r>
      <w:r w:rsidR="009F4C4F" w:rsidRPr="00484099">
        <w:rPr>
          <w:b/>
          <w:bCs/>
          <w:sz w:val="24"/>
          <w:szCs w:val="24"/>
        </w:rPr>
        <w:t xml:space="preserve"> horas</w:t>
      </w:r>
      <w:r w:rsidR="009F4C4F" w:rsidRPr="00193AAF">
        <w:rPr>
          <w:sz w:val="24"/>
          <w:szCs w:val="24"/>
        </w:rPr>
        <w:t>)</w:t>
      </w:r>
      <w:r w:rsidR="009F4C4F">
        <w:rPr>
          <w:sz w:val="24"/>
          <w:szCs w:val="24"/>
        </w:rPr>
        <w:t>.</w:t>
      </w:r>
    </w:p>
    <w:p w14:paraId="7F42F8DC" w14:textId="77777777" w:rsidR="00387376" w:rsidRPr="00A22F28" w:rsidRDefault="00193AAF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 w:rsidRPr="00193AAF">
        <w:rPr>
          <w:sz w:val="24"/>
          <w:szCs w:val="24"/>
        </w:rPr>
        <w:t>​</w:t>
      </w:r>
    </w:p>
    <w:p w14:paraId="47520BC7" w14:textId="78932807" w:rsidR="00387376" w:rsidRDefault="0047240E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r w:rsidR="00387376">
        <w:rPr>
          <w:b/>
          <w:sz w:val="24"/>
          <w:szCs w:val="24"/>
        </w:rPr>
        <w:t>Parágrafo Único</w:t>
      </w:r>
      <w:r w:rsidR="00387376">
        <w:rPr>
          <w:sz w:val="24"/>
          <w:szCs w:val="24"/>
        </w:rPr>
        <w:t>. Excetuam-se da presente determinação as atividades essenciais que não são passíveis de interrupção, sobretudo nos serviços essenciais de Saúde, onde o expediente normal.</w:t>
      </w:r>
    </w:p>
    <w:p w14:paraId="319AB4E0" w14:textId="77777777" w:rsidR="00387376" w:rsidRDefault="00387376" w:rsidP="0047240E">
      <w:pPr>
        <w:suppressAutoHyphens/>
        <w:spacing w:line="360" w:lineRule="auto"/>
        <w:ind w:left="1418" w:right="850"/>
        <w:jc w:val="both"/>
        <w:rPr>
          <w:sz w:val="24"/>
          <w:szCs w:val="24"/>
        </w:rPr>
      </w:pPr>
    </w:p>
    <w:p w14:paraId="1719B837" w14:textId="77777777" w:rsidR="00387376" w:rsidRDefault="00387376" w:rsidP="0047240E">
      <w:pPr>
        <w:suppressAutoHyphens/>
        <w:spacing w:line="360" w:lineRule="auto"/>
        <w:ind w:left="1418" w:right="850" w:firstLine="85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Art. 2º. </w:t>
      </w:r>
      <w:r>
        <w:rPr>
          <w:sz w:val="24"/>
          <w:szCs w:val="24"/>
        </w:rPr>
        <w:t xml:space="preserve">Caberá aos titulares das Secretarias Municipais a obediência a presente determinação, devendo cada pasta estabelecer o regime de plantão e de atendimento ao cidadão para os serviços que não são passíveis de interrupção. </w:t>
      </w:r>
    </w:p>
    <w:p w14:paraId="50BCCA5B" w14:textId="77777777" w:rsidR="00387376" w:rsidRDefault="00387376" w:rsidP="0047240E">
      <w:pPr>
        <w:suppressAutoHyphens/>
        <w:spacing w:line="360" w:lineRule="auto"/>
        <w:ind w:left="1418" w:right="850"/>
        <w:jc w:val="both"/>
        <w:rPr>
          <w:b/>
          <w:sz w:val="24"/>
          <w:szCs w:val="24"/>
        </w:rPr>
      </w:pPr>
    </w:p>
    <w:p w14:paraId="75ABDD9F" w14:textId="77777777" w:rsidR="00387376" w:rsidRDefault="00387376" w:rsidP="0047240E">
      <w:pPr>
        <w:suppressAutoHyphens/>
        <w:spacing w:line="360" w:lineRule="auto"/>
        <w:ind w:left="1418" w:right="850" w:firstLine="850"/>
        <w:jc w:val="both"/>
        <w:rPr>
          <w:sz w:val="24"/>
          <w:szCs w:val="24"/>
        </w:rPr>
      </w:pPr>
      <w:r>
        <w:rPr>
          <w:b/>
          <w:sz w:val="24"/>
          <w:szCs w:val="24"/>
        </w:rPr>
        <w:t>Art. 3º.</w:t>
      </w:r>
      <w:r>
        <w:rPr>
          <w:sz w:val="24"/>
          <w:szCs w:val="24"/>
        </w:rPr>
        <w:t xml:space="preserve"> Este Decreto entra em vigor na data da sua publicação, revogadas as disposições em contrário.</w:t>
      </w:r>
    </w:p>
    <w:p w14:paraId="10290E5B" w14:textId="77BBFD53" w:rsidR="002474EF" w:rsidRPr="00613490" w:rsidRDefault="002474EF" w:rsidP="0047240E">
      <w:pPr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Pr="00613490">
        <w:rPr>
          <w:sz w:val="24"/>
          <w:szCs w:val="24"/>
        </w:rPr>
        <w:t>GABINETE DO PREFEITO</w:t>
      </w:r>
    </w:p>
    <w:p w14:paraId="12187082" w14:textId="77777777" w:rsidR="002474EF" w:rsidRPr="00613490" w:rsidRDefault="002474EF" w:rsidP="0047240E">
      <w:pPr>
        <w:keepNext/>
        <w:ind w:firstLine="1985"/>
        <w:jc w:val="both"/>
        <w:outlineLvl w:val="0"/>
        <w:rPr>
          <w:sz w:val="24"/>
          <w:szCs w:val="24"/>
        </w:rPr>
      </w:pPr>
    </w:p>
    <w:p w14:paraId="16435565" w14:textId="110B3B59" w:rsidR="00490064" w:rsidRDefault="002474EF" w:rsidP="0047240E">
      <w:pPr>
        <w:spacing w:line="360" w:lineRule="auto"/>
        <w:ind w:left="1418" w:right="850"/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 xml:space="preserve">            </w:t>
      </w:r>
      <w:r w:rsidR="00387376">
        <w:rPr>
          <w:sz w:val="24"/>
          <w:szCs w:val="24"/>
          <w:lang w:val="pt-PT"/>
        </w:rPr>
        <w:t xml:space="preserve">Lebon Régis, </w:t>
      </w:r>
      <w:r>
        <w:rPr>
          <w:sz w:val="24"/>
          <w:szCs w:val="24"/>
          <w:lang w:val="pt-PT"/>
        </w:rPr>
        <w:t>06 d</w:t>
      </w:r>
      <w:r w:rsidR="00490064" w:rsidRPr="00771636">
        <w:rPr>
          <w:sz w:val="24"/>
          <w:szCs w:val="24"/>
          <w:lang w:val="pt-PT"/>
        </w:rPr>
        <w:t xml:space="preserve">e </w:t>
      </w:r>
      <w:r w:rsidR="00193AAF">
        <w:rPr>
          <w:sz w:val="24"/>
          <w:szCs w:val="24"/>
          <w:lang w:val="pt-PT"/>
        </w:rPr>
        <w:t>janeiro</w:t>
      </w:r>
      <w:r w:rsidR="00490064" w:rsidRPr="00771636">
        <w:rPr>
          <w:sz w:val="24"/>
          <w:szCs w:val="24"/>
          <w:lang w:val="pt-PT"/>
        </w:rPr>
        <w:t xml:space="preserve"> de 20</w:t>
      </w:r>
      <w:r w:rsidR="00F42E1F">
        <w:rPr>
          <w:sz w:val="24"/>
          <w:szCs w:val="24"/>
          <w:lang w:val="pt-PT"/>
        </w:rPr>
        <w:t>2</w:t>
      </w:r>
      <w:r>
        <w:rPr>
          <w:sz w:val="24"/>
          <w:szCs w:val="24"/>
          <w:lang w:val="pt-PT"/>
        </w:rPr>
        <w:t>1</w:t>
      </w:r>
      <w:r w:rsidR="00490064" w:rsidRPr="00771636">
        <w:rPr>
          <w:sz w:val="24"/>
          <w:szCs w:val="24"/>
          <w:lang w:val="pt-PT"/>
        </w:rPr>
        <w:t>.</w:t>
      </w:r>
    </w:p>
    <w:p w14:paraId="41A12507" w14:textId="4BDCD47D" w:rsidR="002474EF" w:rsidRPr="00613490" w:rsidRDefault="002474EF" w:rsidP="0047240E">
      <w:pPr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5E166551" w14:textId="77777777" w:rsidR="002474EF" w:rsidRPr="00613490" w:rsidRDefault="002474EF" w:rsidP="0047240E">
      <w:pPr>
        <w:keepNext/>
        <w:ind w:firstLine="1985"/>
        <w:jc w:val="both"/>
        <w:outlineLvl w:val="0"/>
        <w:rPr>
          <w:sz w:val="24"/>
          <w:szCs w:val="24"/>
        </w:rPr>
      </w:pPr>
    </w:p>
    <w:p w14:paraId="1C39C439" w14:textId="77777777" w:rsidR="002474EF" w:rsidRPr="00613490" w:rsidRDefault="002474EF" w:rsidP="0047240E">
      <w:pPr>
        <w:jc w:val="center"/>
        <w:rPr>
          <w:sz w:val="24"/>
          <w:szCs w:val="24"/>
        </w:rPr>
      </w:pPr>
    </w:p>
    <w:p w14:paraId="0BD68E7E" w14:textId="77777777" w:rsidR="002474EF" w:rsidRPr="00613490" w:rsidRDefault="002474EF" w:rsidP="0047240E">
      <w:pPr>
        <w:jc w:val="center"/>
        <w:rPr>
          <w:b/>
          <w:sz w:val="24"/>
          <w:szCs w:val="24"/>
          <w:lang w:eastAsia="x-none"/>
        </w:rPr>
      </w:pPr>
      <w:r w:rsidRPr="00613490">
        <w:rPr>
          <w:b/>
          <w:sz w:val="24"/>
          <w:szCs w:val="24"/>
          <w:lang w:eastAsia="x-none"/>
        </w:rPr>
        <w:t>DOUGLAS FERNANDO DE MELLO</w:t>
      </w:r>
    </w:p>
    <w:p w14:paraId="41252F12" w14:textId="77777777" w:rsidR="002474EF" w:rsidRPr="0047240E" w:rsidRDefault="002474EF" w:rsidP="0047240E">
      <w:pPr>
        <w:jc w:val="center"/>
        <w:rPr>
          <w:bCs/>
          <w:sz w:val="24"/>
          <w:szCs w:val="24"/>
          <w:lang w:eastAsia="x-none"/>
        </w:rPr>
      </w:pPr>
      <w:r w:rsidRPr="0047240E">
        <w:rPr>
          <w:bCs/>
          <w:sz w:val="24"/>
          <w:szCs w:val="24"/>
          <w:lang w:eastAsia="x-none"/>
        </w:rPr>
        <w:t>Prefeito Municipal</w:t>
      </w:r>
    </w:p>
    <w:p w14:paraId="69B8DA8C" w14:textId="77777777" w:rsidR="002474EF" w:rsidRPr="00613490" w:rsidRDefault="002474EF" w:rsidP="0047240E">
      <w:pPr>
        <w:jc w:val="center"/>
        <w:rPr>
          <w:b/>
          <w:sz w:val="24"/>
          <w:szCs w:val="24"/>
          <w:lang w:eastAsia="x-none"/>
        </w:rPr>
      </w:pPr>
    </w:p>
    <w:p w14:paraId="73A50E30" w14:textId="77777777" w:rsidR="002474EF" w:rsidRPr="00613490" w:rsidRDefault="002474EF" w:rsidP="0047240E">
      <w:pPr>
        <w:jc w:val="center"/>
        <w:rPr>
          <w:b/>
          <w:sz w:val="24"/>
          <w:szCs w:val="24"/>
          <w:lang w:eastAsia="x-none"/>
        </w:rPr>
      </w:pPr>
    </w:p>
    <w:p w14:paraId="1E1E45C5" w14:textId="77777777" w:rsidR="002474EF" w:rsidRPr="00613490" w:rsidRDefault="002474EF" w:rsidP="0047240E">
      <w:pPr>
        <w:jc w:val="center"/>
        <w:rPr>
          <w:b/>
          <w:sz w:val="24"/>
          <w:szCs w:val="24"/>
          <w:lang w:eastAsia="x-none"/>
        </w:rPr>
      </w:pPr>
    </w:p>
    <w:p w14:paraId="0A6753A3" w14:textId="77777777" w:rsidR="002474EF" w:rsidRPr="00613490" w:rsidRDefault="002474EF" w:rsidP="0047240E">
      <w:pPr>
        <w:jc w:val="center"/>
        <w:rPr>
          <w:b/>
          <w:sz w:val="24"/>
          <w:szCs w:val="24"/>
        </w:rPr>
      </w:pPr>
      <w:r w:rsidRPr="00613490">
        <w:rPr>
          <w:b/>
          <w:sz w:val="24"/>
          <w:szCs w:val="24"/>
        </w:rPr>
        <w:t>JULIANO RAFAEL PEREGO</w:t>
      </w:r>
    </w:p>
    <w:p w14:paraId="35ABEF17" w14:textId="64198970" w:rsidR="00490064" w:rsidRPr="0047240E" w:rsidRDefault="002474EF" w:rsidP="0047240E">
      <w:pPr>
        <w:jc w:val="center"/>
        <w:rPr>
          <w:bCs/>
          <w:sz w:val="24"/>
          <w:szCs w:val="24"/>
          <w:lang w:val="pt-PT"/>
        </w:rPr>
      </w:pPr>
      <w:r w:rsidRPr="0047240E">
        <w:rPr>
          <w:bCs/>
          <w:sz w:val="24"/>
          <w:szCs w:val="24"/>
        </w:rPr>
        <w:t>Secretário de Administração e Finanças</w:t>
      </w:r>
    </w:p>
    <w:sectPr w:rsidR="00490064" w:rsidRPr="0047240E" w:rsidSect="0047240E">
      <w:headerReference w:type="default" r:id="rId7"/>
      <w:pgSz w:w="11906" w:h="16838" w:code="9"/>
      <w:pgMar w:top="2269" w:right="566" w:bottom="127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233722" w14:textId="77777777" w:rsidR="00FE03F0" w:rsidRDefault="00FE03F0" w:rsidP="00A83CB1">
      <w:r>
        <w:separator/>
      </w:r>
    </w:p>
  </w:endnote>
  <w:endnote w:type="continuationSeparator" w:id="0">
    <w:p w14:paraId="3762550A" w14:textId="77777777" w:rsidR="00FE03F0" w:rsidRDefault="00FE03F0" w:rsidP="00A8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1C25B2" w14:textId="77777777" w:rsidR="00FE03F0" w:rsidRDefault="00FE03F0" w:rsidP="00A83CB1">
      <w:r>
        <w:separator/>
      </w:r>
    </w:p>
  </w:footnote>
  <w:footnote w:type="continuationSeparator" w:id="0">
    <w:p w14:paraId="6AE6F742" w14:textId="77777777" w:rsidR="00FE03F0" w:rsidRDefault="00FE03F0" w:rsidP="00A83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11677" w14:textId="77777777"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1270B"/>
    <w:multiLevelType w:val="hybridMultilevel"/>
    <w:tmpl w:val="6318F30C"/>
    <w:lvl w:ilvl="0" w:tplc="AC56E9DA">
      <w:start w:val="1"/>
      <w:numFmt w:val="lowerLetter"/>
      <w:lvlText w:val="%1)"/>
      <w:lvlJc w:val="left"/>
      <w:pPr>
        <w:ind w:left="10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DCB79BE"/>
    <w:multiLevelType w:val="hybridMultilevel"/>
    <w:tmpl w:val="6318F30C"/>
    <w:lvl w:ilvl="0" w:tplc="AC56E9DA">
      <w:start w:val="1"/>
      <w:numFmt w:val="lowerLetter"/>
      <w:lvlText w:val="%1)"/>
      <w:lvlJc w:val="left"/>
      <w:pPr>
        <w:ind w:left="10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2F9B070D"/>
    <w:multiLevelType w:val="hybridMultilevel"/>
    <w:tmpl w:val="6318F30C"/>
    <w:lvl w:ilvl="0" w:tplc="AC56E9DA">
      <w:start w:val="1"/>
      <w:numFmt w:val="lowerLetter"/>
      <w:lvlText w:val="%1)"/>
      <w:lvlJc w:val="left"/>
      <w:pPr>
        <w:ind w:left="10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CB1"/>
    <w:rsid w:val="000038B3"/>
    <w:rsid w:val="000501D4"/>
    <w:rsid w:val="00057658"/>
    <w:rsid w:val="000E203B"/>
    <w:rsid w:val="001104B7"/>
    <w:rsid w:val="001323A7"/>
    <w:rsid w:val="00137159"/>
    <w:rsid w:val="00144495"/>
    <w:rsid w:val="0018380C"/>
    <w:rsid w:val="00193AAF"/>
    <w:rsid w:val="00197B8A"/>
    <w:rsid w:val="001B3766"/>
    <w:rsid w:val="001B4C8D"/>
    <w:rsid w:val="001B6B79"/>
    <w:rsid w:val="0020726A"/>
    <w:rsid w:val="00223300"/>
    <w:rsid w:val="00242F58"/>
    <w:rsid w:val="002474EF"/>
    <w:rsid w:val="002A6DC7"/>
    <w:rsid w:val="00313F14"/>
    <w:rsid w:val="0035415D"/>
    <w:rsid w:val="00387376"/>
    <w:rsid w:val="0039406B"/>
    <w:rsid w:val="003D1936"/>
    <w:rsid w:val="003F74FD"/>
    <w:rsid w:val="0047240E"/>
    <w:rsid w:val="00484099"/>
    <w:rsid w:val="00490064"/>
    <w:rsid w:val="004B7A45"/>
    <w:rsid w:val="004F326F"/>
    <w:rsid w:val="00531BC7"/>
    <w:rsid w:val="00540A3D"/>
    <w:rsid w:val="005425DC"/>
    <w:rsid w:val="005707CA"/>
    <w:rsid w:val="005C0BCC"/>
    <w:rsid w:val="006008B9"/>
    <w:rsid w:val="00607411"/>
    <w:rsid w:val="00653DF0"/>
    <w:rsid w:val="006F11AE"/>
    <w:rsid w:val="00703002"/>
    <w:rsid w:val="007156D2"/>
    <w:rsid w:val="00717C8E"/>
    <w:rsid w:val="00771636"/>
    <w:rsid w:val="0078528F"/>
    <w:rsid w:val="007A51CF"/>
    <w:rsid w:val="007C0ECA"/>
    <w:rsid w:val="007C786B"/>
    <w:rsid w:val="00814317"/>
    <w:rsid w:val="008508B4"/>
    <w:rsid w:val="00874D61"/>
    <w:rsid w:val="008A17CE"/>
    <w:rsid w:val="008C091F"/>
    <w:rsid w:val="0091404F"/>
    <w:rsid w:val="00946E5C"/>
    <w:rsid w:val="009B34D8"/>
    <w:rsid w:val="009C6B12"/>
    <w:rsid w:val="009F4C4F"/>
    <w:rsid w:val="00A12FF4"/>
    <w:rsid w:val="00A22F28"/>
    <w:rsid w:val="00A65EFA"/>
    <w:rsid w:val="00A83CB1"/>
    <w:rsid w:val="00AC056F"/>
    <w:rsid w:val="00AC1AE3"/>
    <w:rsid w:val="00AD6B6C"/>
    <w:rsid w:val="00AE59F7"/>
    <w:rsid w:val="00B461AB"/>
    <w:rsid w:val="00B821FE"/>
    <w:rsid w:val="00BA09A6"/>
    <w:rsid w:val="00C07980"/>
    <w:rsid w:val="00C12913"/>
    <w:rsid w:val="00C27975"/>
    <w:rsid w:val="00C566BE"/>
    <w:rsid w:val="00C60731"/>
    <w:rsid w:val="00C652E3"/>
    <w:rsid w:val="00CD5D9E"/>
    <w:rsid w:val="00CD7AFE"/>
    <w:rsid w:val="00D00623"/>
    <w:rsid w:val="00D00FEB"/>
    <w:rsid w:val="00D87049"/>
    <w:rsid w:val="00D96D23"/>
    <w:rsid w:val="00DA16EF"/>
    <w:rsid w:val="00DB6501"/>
    <w:rsid w:val="00E15333"/>
    <w:rsid w:val="00E5469D"/>
    <w:rsid w:val="00E92723"/>
    <w:rsid w:val="00EE4112"/>
    <w:rsid w:val="00F42E1F"/>
    <w:rsid w:val="00F54E7B"/>
    <w:rsid w:val="00F77BB0"/>
    <w:rsid w:val="00F87BD0"/>
    <w:rsid w:val="00FA11B7"/>
    <w:rsid w:val="00FE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76B35E"/>
  <w15:chartTrackingRefBased/>
  <w15:docId w15:val="{39F1C557-B0A9-47AE-B4A2-6C59D194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2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F326F"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87BD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8737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AC05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1Char">
    <w:name w:val="Título 1 Char"/>
    <w:basedOn w:val="Fontepargpadro"/>
    <w:link w:val="Ttulo1"/>
    <w:rsid w:val="004F326F"/>
    <w:rPr>
      <w:rFonts w:ascii="Arial" w:eastAsia="Times New Roman" w:hAnsi="Arial" w:cs="Arial"/>
      <w:b/>
      <w:bCs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4F326F"/>
    <w:pPr>
      <w:suppressAutoHyphens/>
      <w:ind w:left="1701"/>
      <w:jc w:val="both"/>
    </w:pPr>
    <w:rPr>
      <w:rFonts w:ascii="Arial" w:hAnsi="Arial"/>
    </w:rPr>
  </w:style>
  <w:style w:type="character" w:customStyle="1" w:styleId="Recuodecorpodetexto2Char">
    <w:name w:val="Recuo de corpo de texto 2 Char"/>
    <w:basedOn w:val="Fontepargpadro"/>
    <w:link w:val="Recuodecorpodetexto2"/>
    <w:rsid w:val="004F326F"/>
    <w:rPr>
      <w:rFonts w:ascii="Arial" w:eastAsia="Times New Roman" w:hAnsi="Arial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FA11B7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FA11B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87BD0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87BD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87BD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8737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56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414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Marlon Lara</dc:creator>
  <cp:keywords/>
  <dc:description/>
  <cp:lastModifiedBy>ducineia</cp:lastModifiedBy>
  <cp:revision>4</cp:revision>
  <cp:lastPrinted>2021-01-06T19:30:00Z</cp:lastPrinted>
  <dcterms:created xsi:type="dcterms:W3CDTF">2021-01-06T13:55:00Z</dcterms:created>
  <dcterms:modified xsi:type="dcterms:W3CDTF">2021-01-06T19:33:00Z</dcterms:modified>
</cp:coreProperties>
</file>