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D04D2" w14:textId="77777777" w:rsidR="009A063D" w:rsidRDefault="009A063D" w:rsidP="00A92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19663AC" w14:textId="4A4531BC" w:rsidR="009A063D" w:rsidRPr="00073B5F" w:rsidRDefault="009A063D" w:rsidP="00A92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 Nº 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7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13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MAIO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2021.</w:t>
      </w:r>
    </w:p>
    <w:p w14:paraId="5064D157" w14:textId="77777777" w:rsidR="00A92C8F" w:rsidRDefault="00A92C8F" w:rsidP="00F651A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46F2627" w14:textId="520C7BBD" w:rsidR="009A063D" w:rsidRPr="009A063D" w:rsidRDefault="00A92C8F" w:rsidP="00426735">
      <w:pPr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bCs/>
          <w:sz w:val="24"/>
          <w:szCs w:val="24"/>
        </w:rPr>
        <w:t>"INSTITUI A OBRIGATORIEDADE DE PUBLICAÇÃO DA RELAÇÃO DAS PESSOAS ATENDIDAS PELO PROGRAMA DE VACINAÇÃO E IMUNIZAÇÃO CONTRA A COVID-19 NO MUNICÍPIO DE LEBON RÉGIS E DÁ OUTRAS PROVIDÊNCIAS"</w:t>
      </w:r>
    </w:p>
    <w:p w14:paraId="0C13628F" w14:textId="77777777" w:rsidR="00F651AF" w:rsidRPr="00F651AF" w:rsidRDefault="009A063D" w:rsidP="009A063D">
      <w:pPr>
        <w:pStyle w:val="PargrafodaLista"/>
        <w:numPr>
          <w:ilvl w:val="0"/>
          <w:numId w:val="1"/>
        </w:numPr>
        <w:tabs>
          <w:tab w:val="clear" w:pos="720"/>
        </w:tabs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6F1900D" w14:textId="30FECC82" w:rsidR="009A063D" w:rsidRPr="00A92C8F" w:rsidRDefault="009A063D" w:rsidP="00A92C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bCs/>
          <w:sz w:val="24"/>
          <w:szCs w:val="24"/>
        </w:rPr>
        <w:t>DOUGLAS FERNANDO DE MELLO</w:t>
      </w:r>
      <w:r w:rsidRPr="00A92C8F">
        <w:rPr>
          <w:rFonts w:ascii="Times New Roman" w:hAnsi="Times New Roman" w:cs="Times New Roman"/>
          <w:sz w:val="24"/>
          <w:szCs w:val="24"/>
        </w:rPr>
        <w:t>, Prefeito do Município de Lebon Régis, Estado de Santa Catarina, no uso de suas atribuições legais, e em conformidade com a Lei, faz saber, a todos os habitantes deste Município, que a Câmara Municipal aprovou e eu sanciono a seguinte Lei:</w:t>
      </w:r>
    </w:p>
    <w:p w14:paraId="3826EFF8" w14:textId="77777777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D0D788" w14:textId="5178471B" w:rsidR="00A92C8F" w:rsidRPr="00A92C8F" w:rsidRDefault="00A92C8F" w:rsidP="00A92C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sz w:val="24"/>
          <w:szCs w:val="24"/>
        </w:rPr>
        <w:t>Art. 1º</w:t>
      </w:r>
      <w:r w:rsidRPr="00A92C8F">
        <w:rPr>
          <w:rFonts w:ascii="Times New Roman" w:hAnsi="Times New Roman" w:cs="Times New Roman"/>
          <w:sz w:val="24"/>
          <w:szCs w:val="24"/>
        </w:rPr>
        <w:t xml:space="preserve"> Enquanto perdurar oficialmente a situação de emergência em saúde pública no país, decorrente do novo </w:t>
      </w:r>
      <w:proofErr w:type="spellStart"/>
      <w:r w:rsidRPr="00A92C8F">
        <w:rPr>
          <w:rFonts w:ascii="Times New Roman" w:hAnsi="Times New Roman" w:cs="Times New Roman"/>
          <w:sz w:val="24"/>
          <w:szCs w:val="24"/>
        </w:rPr>
        <w:t>coronavirus</w:t>
      </w:r>
      <w:proofErr w:type="spellEnd"/>
      <w:r w:rsidRPr="00A92C8F">
        <w:rPr>
          <w:rFonts w:ascii="Times New Roman" w:hAnsi="Times New Roman" w:cs="Times New Roman"/>
          <w:sz w:val="24"/>
          <w:szCs w:val="24"/>
        </w:rPr>
        <w:t>, o Município de Lebon Régis fica obrigado a disponibilizar e manter atualizada, em seu site oficial na internet, a relação das pessoas atendidas pelo Programa de Vacinação e Imunização contra a Covid-19, com a identificação das mesmas, contendo no mínimo:</w:t>
      </w:r>
    </w:p>
    <w:p w14:paraId="0EE95F77" w14:textId="77777777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8BA7E3" w14:textId="2A10311E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>I – Nome da pessoa vacinada e do bairro onde reside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2E8B85" w14:textId="7BC945A0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>II - CPF da pessoa vacinada, ocultados os três primeiros e os dois últimos algarismos que compõem o código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2C8F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6DAB36D2" w14:textId="7BBDF256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 xml:space="preserve">III -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92C8F">
        <w:rPr>
          <w:rFonts w:ascii="Times New Roman" w:hAnsi="Times New Roman" w:cs="Times New Roman"/>
          <w:sz w:val="24"/>
          <w:szCs w:val="24"/>
        </w:rPr>
        <w:t>ata de nascimento;</w:t>
      </w:r>
    </w:p>
    <w:p w14:paraId="0118932F" w14:textId="0B55CD43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 xml:space="preserve">IV - Estabelecimento de saúde         </w:t>
      </w:r>
    </w:p>
    <w:p w14:paraId="26D317EA" w14:textId="0367AAC9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>V - Data da vacinação;</w:t>
      </w:r>
    </w:p>
    <w:p w14:paraId="1379E4FC" w14:textId="1406A75F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>VI - grupo prioritário ao qual pertence; e</w:t>
      </w:r>
    </w:p>
    <w:p w14:paraId="5FD112DE" w14:textId="4E4A0383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>VII - nome da vacina empregada.</w:t>
      </w:r>
    </w:p>
    <w:p w14:paraId="72CDCABA" w14:textId="77777777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E739FB" w14:textId="6E6F08FF" w:rsidR="00A92C8F" w:rsidRPr="00A92C8F" w:rsidRDefault="00A92C8F" w:rsidP="00A92C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C8F">
        <w:rPr>
          <w:rFonts w:ascii="Times New Roman" w:hAnsi="Times New Roman" w:cs="Times New Roman"/>
          <w:b/>
          <w:sz w:val="24"/>
          <w:szCs w:val="24"/>
        </w:rPr>
        <w:t>1</w:t>
      </w:r>
      <w:r w:rsidRPr="00A92C8F">
        <w:rPr>
          <w:rFonts w:ascii="Times New Roman" w:hAnsi="Times New Roman" w:cs="Times New Roman"/>
          <w:sz w:val="24"/>
          <w:szCs w:val="24"/>
        </w:rPr>
        <w:t>º Nas hipóteses em que a pessoa vacinada integrar grupo prioritário definido pela existência de comorbidade, fica vedada a especificação da sua condição de saúde, devendo contar apenas a informação “GRUPO DE COMORBIDADES”.</w:t>
      </w:r>
    </w:p>
    <w:p w14:paraId="50A82820" w14:textId="77777777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314C7D2D" w14:textId="2CD6CA9D" w:rsidR="00A92C8F" w:rsidRPr="00A92C8F" w:rsidRDefault="00A92C8F" w:rsidP="00A92C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sz w:val="24"/>
          <w:szCs w:val="24"/>
        </w:rPr>
        <w:lastRenderedPageBreak/>
        <w:t>§ 2º</w:t>
      </w:r>
      <w:r w:rsidRPr="00A92C8F">
        <w:rPr>
          <w:rFonts w:ascii="Times New Roman" w:hAnsi="Times New Roman" w:cs="Times New Roman"/>
          <w:sz w:val="24"/>
          <w:szCs w:val="24"/>
        </w:rPr>
        <w:t xml:space="preserve"> O gestor municipal deverá disponibilizar as informações em portal próprio ou manter, no site oficial do município, link de acesso à relação de pessoas vacinadas nos termos do artigo 1º da presente Lei, devendo proceder a sua atualização diária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6AEA68" w14:textId="77777777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2E9F50" w14:textId="069C8A1F" w:rsidR="00A92C8F" w:rsidRPr="00A92C8F" w:rsidRDefault="00A92C8F" w:rsidP="00A92C8F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sz w:val="24"/>
          <w:szCs w:val="24"/>
        </w:rPr>
        <w:t>Art. 2º</w:t>
      </w:r>
      <w:r w:rsidRPr="00A92C8F">
        <w:rPr>
          <w:rFonts w:ascii="Times New Roman" w:hAnsi="Times New Roman" w:cs="Times New Roman"/>
          <w:sz w:val="24"/>
          <w:szCs w:val="24"/>
        </w:rPr>
        <w:t xml:space="preserve"> Esta Lei entrará em vigor na data de sua publicação.</w:t>
      </w:r>
    </w:p>
    <w:p w14:paraId="710FC9C6" w14:textId="12D62F7C" w:rsidR="00A92C8F" w:rsidRPr="009A063D" w:rsidRDefault="00426735" w:rsidP="00A92C8F">
      <w:p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pict w14:anchorId="7991B155">
          <v:shape id="Imagem 11" o:spid="_x0000_i1026" type="#_x0000_t75" style="width:.75pt;height:.75pt;visibility:visible;mso-wrap-style:square">
            <v:imagedata r:id="rId7" o:title=""/>
          </v:shape>
        </w:pict>
      </w:r>
      <w:r w:rsidR="009A063D" w:rsidRPr="009A063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A063D">
        <w:rPr>
          <w:rFonts w:ascii="Times New Roman" w:hAnsi="Times New Roman" w:cs="Times New Roman"/>
          <w:sz w:val="24"/>
          <w:szCs w:val="24"/>
        </w:rPr>
        <w:t xml:space="preserve">   </w:t>
      </w:r>
      <w:r w:rsidR="009A063D" w:rsidRPr="009A06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D89D0" w14:textId="46BFD949" w:rsidR="00F651AF" w:rsidRDefault="009A063D" w:rsidP="009A063D">
      <w:pPr>
        <w:pStyle w:val="PargrafodaLista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A063D">
        <w:rPr>
          <w:rFonts w:ascii="Times New Roman" w:hAnsi="Times New Roman" w:cs="Times New Roman"/>
          <w:sz w:val="24"/>
          <w:szCs w:val="24"/>
        </w:rPr>
        <w:t> </w:t>
      </w:r>
      <w:r w:rsidRPr="009A063D">
        <w:rPr>
          <w:rFonts w:ascii="Times New Roman" w:hAnsi="Times New Roman" w:cs="Times New Roman"/>
          <w:sz w:val="24"/>
          <w:szCs w:val="24"/>
        </w:rPr>
        <w:br/>
      </w:r>
      <w:r w:rsidRPr="00073B5F">
        <w:rPr>
          <w:noProof/>
        </w:rPr>
        <w:drawing>
          <wp:inline distT="0" distB="0" distL="0" distR="0" wp14:anchorId="0E2CDE50" wp14:editId="6A5969B8">
            <wp:extent cx="9525" cy="952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EE4A" w14:textId="1F3F136C" w:rsidR="009A063D" w:rsidRPr="00073B5F" w:rsidRDefault="009A063D" w:rsidP="009A063D">
      <w:pPr>
        <w:pStyle w:val="PargrafodaLista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73B5F">
        <w:rPr>
          <w:rFonts w:ascii="Times New Roman" w:hAnsi="Times New Roman" w:cs="Times New Roman"/>
          <w:sz w:val="24"/>
          <w:szCs w:val="24"/>
        </w:rPr>
        <w:t xml:space="preserve">Lebon Régis, </w:t>
      </w:r>
      <w:r w:rsidR="00A92C8F">
        <w:rPr>
          <w:rFonts w:ascii="Times New Roman" w:hAnsi="Times New Roman" w:cs="Times New Roman"/>
          <w:sz w:val="24"/>
          <w:szCs w:val="24"/>
        </w:rPr>
        <w:t>13 de maio</w:t>
      </w:r>
      <w:r w:rsidRPr="00073B5F">
        <w:rPr>
          <w:rFonts w:ascii="Times New Roman" w:hAnsi="Times New Roman" w:cs="Times New Roman"/>
          <w:sz w:val="24"/>
          <w:szCs w:val="24"/>
        </w:rPr>
        <w:t xml:space="preserve"> de 2021.</w:t>
      </w:r>
    </w:p>
    <w:p w14:paraId="62EC84F9" w14:textId="77777777" w:rsidR="00F651A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hAnsi="Times New Roman" w:cs="Times New Roman"/>
          <w:sz w:val="24"/>
          <w:szCs w:val="24"/>
        </w:rPr>
        <w:t> </w:t>
      </w:r>
      <w:r w:rsidRPr="00073B5F">
        <w:rPr>
          <w:rFonts w:ascii="Times New Roman" w:hAnsi="Times New Roman" w:cs="Times New Roman"/>
          <w:sz w:val="24"/>
          <w:szCs w:val="24"/>
        </w:rPr>
        <w:br/>
      </w:r>
      <w:r w:rsidRPr="009A063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9C1297" wp14:editId="1E2D2234">
            <wp:extent cx="9525" cy="95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063D">
        <w:rPr>
          <w:rFonts w:ascii="Times New Roman" w:hAnsi="Times New Roman" w:cs="Times New Roman"/>
          <w:sz w:val="24"/>
          <w:szCs w:val="24"/>
        </w:rPr>
        <w:t>              </w:t>
      </w:r>
      <w:r w:rsidRPr="009A063D">
        <w:rPr>
          <w:rFonts w:ascii="Times New Roman" w:hAnsi="Times New Roman" w:cs="Times New Roman"/>
          <w:sz w:val="24"/>
          <w:szCs w:val="24"/>
        </w:rPr>
        <w:br/>
        <w:t> </w:t>
      </w:r>
      <w:r w:rsidRPr="009A063D">
        <w:rPr>
          <w:rFonts w:ascii="Times New Roman" w:hAnsi="Times New Roman" w:cs="Times New Roman"/>
          <w:sz w:val="24"/>
          <w:szCs w:val="24"/>
        </w:rPr>
        <w:br/>
      </w:r>
    </w:p>
    <w:p w14:paraId="3478927D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5080DF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626F9A1" w14:textId="1098931D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DOUGLAS FERNANDO DE MELLO</w:t>
      </w:r>
    </w:p>
    <w:p w14:paraId="50439158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Municipal</w:t>
      </w:r>
    </w:p>
    <w:p w14:paraId="4B2BCC1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A415024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6AC6159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E1F7F3A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079701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C640C68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960C37E" w14:textId="6B38C82B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JULIANO RAFAEL PEREGO</w:t>
      </w:r>
    </w:p>
    <w:p w14:paraId="3038702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Secretário de Administração e Finanças</w:t>
      </w:r>
    </w:p>
    <w:p w14:paraId="510E2AF3" w14:textId="00331E33" w:rsidR="009A063D" w:rsidRPr="009A063D" w:rsidRDefault="009A063D" w:rsidP="009A063D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9A063D" w:rsidRPr="009A063D" w:rsidSect="00F651AF">
      <w:pgSz w:w="11906" w:h="16838"/>
      <w:pgMar w:top="2410" w:right="19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FCE9E" w14:textId="77777777" w:rsidR="001B479F" w:rsidRDefault="001B479F" w:rsidP="009A063D">
      <w:pPr>
        <w:spacing w:after="0" w:line="240" w:lineRule="auto"/>
      </w:pPr>
      <w:r>
        <w:separator/>
      </w:r>
    </w:p>
  </w:endnote>
  <w:endnote w:type="continuationSeparator" w:id="0">
    <w:p w14:paraId="1653F6A6" w14:textId="77777777" w:rsidR="001B479F" w:rsidRDefault="001B479F" w:rsidP="009A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3A3A4" w14:textId="77777777" w:rsidR="001B479F" w:rsidRDefault="001B479F" w:rsidP="009A063D">
      <w:pPr>
        <w:spacing w:after="0" w:line="240" w:lineRule="auto"/>
      </w:pPr>
      <w:r>
        <w:separator/>
      </w:r>
    </w:p>
  </w:footnote>
  <w:footnote w:type="continuationSeparator" w:id="0">
    <w:p w14:paraId="1E33ACCB" w14:textId="77777777" w:rsidR="001B479F" w:rsidRDefault="001B479F" w:rsidP="009A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45E117BB"/>
    <w:multiLevelType w:val="hybridMultilevel"/>
    <w:tmpl w:val="2730C1C8"/>
    <w:lvl w:ilvl="0" w:tplc="B5F4FB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1A73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EAF0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ACEE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49B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5CB6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CA5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0049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6A77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3D"/>
    <w:rsid w:val="000F4630"/>
    <w:rsid w:val="001B479F"/>
    <w:rsid w:val="00426735"/>
    <w:rsid w:val="009A063D"/>
    <w:rsid w:val="00A92C8F"/>
    <w:rsid w:val="00F6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9B1E6"/>
  <w15:chartTrackingRefBased/>
  <w15:docId w15:val="{C61CED19-55A1-4D6E-88EC-1C893985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A063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63D"/>
  </w:style>
  <w:style w:type="paragraph" w:styleId="Rodap">
    <w:name w:val="footer"/>
    <w:basedOn w:val="Normal"/>
    <w:link w:val="Rodap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ducineia</dc:creator>
  <cp:keywords/>
  <dc:description/>
  <cp:lastModifiedBy>CONTROLE INTERNO</cp:lastModifiedBy>
  <cp:revision>3</cp:revision>
  <cp:lastPrinted>2021-05-13T14:46:00Z</cp:lastPrinted>
  <dcterms:created xsi:type="dcterms:W3CDTF">2021-05-13T14:36:00Z</dcterms:created>
  <dcterms:modified xsi:type="dcterms:W3CDTF">2021-05-13T14:47:00Z</dcterms:modified>
</cp:coreProperties>
</file>