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7D04D2" w14:textId="77777777" w:rsidR="009A063D" w:rsidRDefault="009A063D" w:rsidP="00A92C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19663AC" w14:textId="393FDED8" w:rsidR="009A063D" w:rsidRPr="00073B5F" w:rsidRDefault="009A063D" w:rsidP="00A92C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LEI Nº 17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</w:t>
      </w:r>
      <w:r w:rsidR="007D6C1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9</w:t>
      </w:r>
      <w:r w:rsidR="00A92C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DE </w:t>
      </w:r>
      <w:r w:rsidR="00A92C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</w:t>
      </w:r>
      <w:r w:rsidR="00B1467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7</w:t>
      </w: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92C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MAIO</w:t>
      </w: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2021.</w:t>
      </w:r>
    </w:p>
    <w:p w14:paraId="5064D157" w14:textId="77777777" w:rsidR="00A92C8F" w:rsidRDefault="00A92C8F" w:rsidP="00F651A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6F2627" w14:textId="415B88C2" w:rsidR="009A063D" w:rsidRPr="007D6C11" w:rsidRDefault="00B14679" w:rsidP="007D6C11">
      <w:pPr>
        <w:ind w:left="35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4679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7D6C11" w:rsidRPr="007D6C11">
        <w:rPr>
          <w:rFonts w:ascii="Times New Roman" w:hAnsi="Times New Roman" w:cs="Times New Roman"/>
          <w:b/>
          <w:bCs/>
          <w:sz w:val="24"/>
          <w:szCs w:val="24"/>
        </w:rPr>
        <w:t>AUTORIZA O PODER EXECUTIVO A PROMOVER LEILÃO PARA ALIENAR VEÍCULOS,</w:t>
      </w:r>
      <w:r w:rsidR="007D6C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6C11" w:rsidRPr="007D6C11">
        <w:rPr>
          <w:rFonts w:ascii="Times New Roman" w:hAnsi="Times New Roman" w:cs="Times New Roman"/>
          <w:b/>
          <w:bCs/>
          <w:sz w:val="24"/>
          <w:szCs w:val="24"/>
        </w:rPr>
        <w:t>MÁQUINAS, EQUIPAMENTOS E SUCATAS, CONSIDERADOS INSERVÍVEIS, DE PROPRIEDADE DO MUNICÍPIO, E DÁ OUTRAS PROVIDÊNCIAS</w:t>
      </w:r>
      <w:r>
        <w:rPr>
          <w:rFonts w:ascii="Times New Roman" w:hAnsi="Times New Roman" w:cs="Times New Roman"/>
          <w:b/>
          <w:bCs/>
          <w:sz w:val="24"/>
          <w:szCs w:val="24"/>
        </w:rPr>
        <w:t>”.</w:t>
      </w:r>
    </w:p>
    <w:p w14:paraId="0C13628F" w14:textId="77777777" w:rsidR="00F651AF" w:rsidRPr="00F651AF" w:rsidRDefault="009A063D" w:rsidP="009A063D">
      <w:pPr>
        <w:pStyle w:val="PargrafodaLista"/>
        <w:numPr>
          <w:ilvl w:val="0"/>
          <w:numId w:val="1"/>
        </w:numPr>
        <w:tabs>
          <w:tab w:val="clear" w:pos="720"/>
        </w:tabs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6F1900D" w14:textId="30FECC82" w:rsidR="009A063D" w:rsidRPr="00A92C8F" w:rsidRDefault="009A063D" w:rsidP="00A92C8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b/>
          <w:bCs/>
          <w:sz w:val="24"/>
          <w:szCs w:val="24"/>
        </w:rPr>
        <w:t>DOUGLAS FERNANDO DE MELLO</w:t>
      </w:r>
      <w:r w:rsidRPr="00A92C8F">
        <w:rPr>
          <w:rFonts w:ascii="Times New Roman" w:hAnsi="Times New Roman" w:cs="Times New Roman"/>
          <w:sz w:val="24"/>
          <w:szCs w:val="24"/>
        </w:rPr>
        <w:t>, Prefeito do Município de Lebon Régis, Estado de Santa Catarina, no uso de suas atribuições legais, e em conformidade com a Lei, faz saber, a todos os habitantes deste Município, que a Câmara Municipal aprovou e eu sanciono a seguinte Lei:</w:t>
      </w:r>
    </w:p>
    <w:p w14:paraId="3826EFF8" w14:textId="77777777" w:rsidR="00A92C8F" w:rsidRPr="00A92C8F" w:rsidRDefault="00A92C8F" w:rsidP="00A92C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16C7D2" w14:textId="77777777" w:rsidR="007D6C11" w:rsidRPr="007D6C11" w:rsidRDefault="007D6C11" w:rsidP="007D6C1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Art. 1º</w:t>
      </w:r>
      <w:r w:rsidRPr="007D6C11">
        <w:rPr>
          <w:rFonts w:ascii="Times New Roman" w:hAnsi="Times New Roman" w:cs="Times New Roman"/>
          <w:sz w:val="24"/>
          <w:szCs w:val="24"/>
        </w:rPr>
        <w:t xml:space="preserve"> Fica o Poder Executivo autorizado a alienar, mediante leilão, os bens e sucatas a seguir descritos, de propriedade do Município de Lebon Régis/SC, no estado em que se encontram, considerados inservíveis para o serviço a que se destinam:</w:t>
      </w:r>
    </w:p>
    <w:p w14:paraId="4AFCC956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5EC4C06E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01</w:t>
      </w:r>
      <w:r w:rsidRPr="007D6C11">
        <w:rPr>
          <w:rFonts w:ascii="Times New Roman" w:hAnsi="Times New Roman" w:cs="Times New Roman"/>
          <w:sz w:val="24"/>
          <w:szCs w:val="24"/>
        </w:rPr>
        <w:t xml:space="preserve">: CHEVROLET SPIN 1.8L MT LTZ, ano 2017 e modelo 2018, placas QIR 9135, </w:t>
      </w:r>
      <w:proofErr w:type="spellStart"/>
      <w:r w:rsidRPr="007D6C11">
        <w:rPr>
          <w:rFonts w:ascii="Times New Roman" w:hAnsi="Times New Roman" w:cs="Times New Roman"/>
          <w:sz w:val="24"/>
          <w:szCs w:val="24"/>
        </w:rPr>
        <w:t>renavam</w:t>
      </w:r>
      <w:proofErr w:type="spellEnd"/>
      <w:r w:rsidRPr="007D6C11">
        <w:rPr>
          <w:rFonts w:ascii="Times New Roman" w:hAnsi="Times New Roman" w:cs="Times New Roman"/>
          <w:sz w:val="24"/>
          <w:szCs w:val="24"/>
        </w:rPr>
        <w:t xml:space="preserve"> 1123473851, cor branca, diesel, chassi 9BGJC7520JB130267. LANCE INICIAL R$ 30.000,00.</w:t>
      </w:r>
    </w:p>
    <w:p w14:paraId="3D173425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02</w:t>
      </w:r>
      <w:r w:rsidRPr="007D6C11">
        <w:rPr>
          <w:rFonts w:ascii="Times New Roman" w:hAnsi="Times New Roman" w:cs="Times New Roman"/>
          <w:sz w:val="24"/>
          <w:szCs w:val="24"/>
        </w:rPr>
        <w:t xml:space="preserve">: RENAULT MASTER AMB RONTAN, ano 2009 e modelo 2010, placas MHP 6047, </w:t>
      </w:r>
      <w:proofErr w:type="spellStart"/>
      <w:r w:rsidRPr="007D6C11">
        <w:rPr>
          <w:rFonts w:ascii="Times New Roman" w:hAnsi="Times New Roman" w:cs="Times New Roman"/>
          <w:sz w:val="24"/>
          <w:szCs w:val="24"/>
        </w:rPr>
        <w:t>renavam</w:t>
      </w:r>
      <w:proofErr w:type="spellEnd"/>
      <w:r w:rsidRPr="007D6C11">
        <w:rPr>
          <w:rFonts w:ascii="Times New Roman" w:hAnsi="Times New Roman" w:cs="Times New Roman"/>
          <w:sz w:val="24"/>
          <w:szCs w:val="24"/>
        </w:rPr>
        <w:t xml:space="preserve"> 228680077, cor branca, diesel, chassi 93YADCUH6AJ333671. LANCE INICIAL R$ 28.000,00.</w:t>
      </w:r>
    </w:p>
    <w:p w14:paraId="3E3856C5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03</w:t>
      </w:r>
      <w:r w:rsidRPr="007D6C11">
        <w:rPr>
          <w:rFonts w:ascii="Times New Roman" w:hAnsi="Times New Roman" w:cs="Times New Roman"/>
          <w:sz w:val="24"/>
          <w:szCs w:val="24"/>
        </w:rPr>
        <w:t xml:space="preserve">: MERCEDEZ BENZ L1317, ano e modelo 1986, placas MAE 3462, </w:t>
      </w:r>
      <w:proofErr w:type="spellStart"/>
      <w:r w:rsidRPr="007D6C11">
        <w:rPr>
          <w:rFonts w:ascii="Times New Roman" w:hAnsi="Times New Roman" w:cs="Times New Roman"/>
          <w:sz w:val="24"/>
          <w:szCs w:val="24"/>
        </w:rPr>
        <w:t>renavam</w:t>
      </w:r>
      <w:proofErr w:type="spellEnd"/>
      <w:r w:rsidRPr="007D6C11">
        <w:rPr>
          <w:rFonts w:ascii="Times New Roman" w:hAnsi="Times New Roman" w:cs="Times New Roman"/>
          <w:sz w:val="24"/>
          <w:szCs w:val="24"/>
        </w:rPr>
        <w:t xml:space="preserve"> 552128694, cor branca, diesel, chassi 34530212699744. LANCE INICIAL R$ 14.000,00.</w:t>
      </w:r>
    </w:p>
    <w:p w14:paraId="1265898D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04</w:t>
      </w:r>
      <w:r w:rsidRPr="007D6C11">
        <w:rPr>
          <w:rFonts w:ascii="Times New Roman" w:hAnsi="Times New Roman" w:cs="Times New Roman"/>
          <w:sz w:val="24"/>
          <w:szCs w:val="24"/>
        </w:rPr>
        <w:t xml:space="preserve">; FIAT UNO MILLE WAY ECON, ano e modelo 2009, placas MGS 9864, </w:t>
      </w:r>
      <w:proofErr w:type="spellStart"/>
      <w:r w:rsidRPr="007D6C11">
        <w:rPr>
          <w:rFonts w:ascii="Times New Roman" w:hAnsi="Times New Roman" w:cs="Times New Roman"/>
          <w:sz w:val="24"/>
          <w:szCs w:val="24"/>
        </w:rPr>
        <w:t>renavam</w:t>
      </w:r>
      <w:proofErr w:type="spellEnd"/>
      <w:r w:rsidRPr="007D6C11">
        <w:rPr>
          <w:rFonts w:ascii="Times New Roman" w:hAnsi="Times New Roman" w:cs="Times New Roman"/>
          <w:sz w:val="24"/>
          <w:szCs w:val="24"/>
        </w:rPr>
        <w:t xml:space="preserve"> 142346098, cor vermelha, Álcool/Gasolina, chassi 9BD15844A96252471. LANCE INICIAL R$7.000,00.</w:t>
      </w:r>
    </w:p>
    <w:p w14:paraId="5C5AB2B9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05</w:t>
      </w:r>
      <w:r w:rsidRPr="007D6C11">
        <w:rPr>
          <w:rFonts w:ascii="Times New Roman" w:hAnsi="Times New Roman" w:cs="Times New Roman"/>
          <w:sz w:val="24"/>
          <w:szCs w:val="24"/>
        </w:rPr>
        <w:t xml:space="preserve">: VOLKSWAGEN KOMBI, ano e modelo 2001, placas MBC 6334, </w:t>
      </w:r>
      <w:proofErr w:type="spellStart"/>
      <w:r w:rsidRPr="007D6C11">
        <w:rPr>
          <w:rFonts w:ascii="Times New Roman" w:hAnsi="Times New Roman" w:cs="Times New Roman"/>
          <w:sz w:val="24"/>
          <w:szCs w:val="24"/>
        </w:rPr>
        <w:t>renavam</w:t>
      </w:r>
      <w:proofErr w:type="spellEnd"/>
      <w:r w:rsidRPr="007D6C11">
        <w:rPr>
          <w:rFonts w:ascii="Times New Roman" w:hAnsi="Times New Roman" w:cs="Times New Roman"/>
          <w:sz w:val="24"/>
          <w:szCs w:val="24"/>
        </w:rPr>
        <w:t xml:space="preserve"> 7.0694575, cor branca, gasolina, chassi 9BWGB07X91P017986. LANCE INICIAL R$ 3.000,00.</w:t>
      </w:r>
    </w:p>
    <w:p w14:paraId="1E874E82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06</w:t>
      </w:r>
      <w:r w:rsidRPr="007D6C11">
        <w:rPr>
          <w:rFonts w:ascii="Times New Roman" w:hAnsi="Times New Roman" w:cs="Times New Roman"/>
          <w:sz w:val="24"/>
          <w:szCs w:val="24"/>
        </w:rPr>
        <w:t xml:space="preserve">: VOLKSWAGEM KOMBI, ano e modelo 2005, placas MDT 2657, </w:t>
      </w:r>
      <w:proofErr w:type="spellStart"/>
      <w:r w:rsidRPr="007D6C11">
        <w:rPr>
          <w:rFonts w:ascii="Times New Roman" w:hAnsi="Times New Roman" w:cs="Times New Roman"/>
          <w:sz w:val="24"/>
          <w:szCs w:val="24"/>
        </w:rPr>
        <w:t>renavam</w:t>
      </w:r>
      <w:proofErr w:type="spellEnd"/>
      <w:r w:rsidRPr="007D6C11">
        <w:rPr>
          <w:rFonts w:ascii="Times New Roman" w:hAnsi="Times New Roman" w:cs="Times New Roman"/>
          <w:sz w:val="24"/>
          <w:szCs w:val="24"/>
        </w:rPr>
        <w:t xml:space="preserve"> 866992766, cor branca, gasolina, chassi 9BWGB07X35P013230. LANCE INICIAL R$ 5.000,00.</w:t>
      </w:r>
    </w:p>
    <w:p w14:paraId="47DB88E6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lastRenderedPageBreak/>
        <w:t>ITEM 07</w:t>
      </w:r>
      <w:r w:rsidRPr="007D6C11">
        <w:rPr>
          <w:rFonts w:ascii="Times New Roman" w:hAnsi="Times New Roman" w:cs="Times New Roman"/>
          <w:sz w:val="24"/>
          <w:szCs w:val="24"/>
        </w:rPr>
        <w:t xml:space="preserve">: FIAT DUCATO MULT JAEDI T, ano 2008 e modelo 2009, placas MGC 7816, </w:t>
      </w:r>
      <w:proofErr w:type="spellStart"/>
      <w:r w:rsidRPr="007D6C11">
        <w:rPr>
          <w:rFonts w:ascii="Times New Roman" w:hAnsi="Times New Roman" w:cs="Times New Roman"/>
          <w:sz w:val="24"/>
          <w:szCs w:val="24"/>
        </w:rPr>
        <w:t>renavam</w:t>
      </w:r>
      <w:proofErr w:type="spellEnd"/>
      <w:r w:rsidRPr="007D6C11">
        <w:rPr>
          <w:rFonts w:ascii="Times New Roman" w:hAnsi="Times New Roman" w:cs="Times New Roman"/>
          <w:sz w:val="24"/>
          <w:szCs w:val="24"/>
        </w:rPr>
        <w:t xml:space="preserve"> 165755814, cor branca, diesel, chassi 93W245H3392037821. LANCE INICIAL R$ 25.000,00.</w:t>
      </w:r>
    </w:p>
    <w:p w14:paraId="4C1FB7D2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08</w:t>
      </w:r>
      <w:r w:rsidRPr="007D6C11">
        <w:rPr>
          <w:rFonts w:ascii="Times New Roman" w:hAnsi="Times New Roman" w:cs="Times New Roman"/>
          <w:sz w:val="24"/>
          <w:szCs w:val="24"/>
        </w:rPr>
        <w:t xml:space="preserve">: FIAT SIENA ATTRACT 1.0, ano 2017 e modelo 2018, placas QIE 0257, </w:t>
      </w:r>
      <w:proofErr w:type="spellStart"/>
      <w:r w:rsidRPr="007D6C11">
        <w:rPr>
          <w:rFonts w:ascii="Times New Roman" w:hAnsi="Times New Roman" w:cs="Times New Roman"/>
          <w:sz w:val="24"/>
          <w:szCs w:val="24"/>
        </w:rPr>
        <w:t>renavam</w:t>
      </w:r>
      <w:proofErr w:type="spellEnd"/>
      <w:r w:rsidRPr="007D6C11">
        <w:rPr>
          <w:rFonts w:ascii="Times New Roman" w:hAnsi="Times New Roman" w:cs="Times New Roman"/>
          <w:sz w:val="24"/>
          <w:szCs w:val="24"/>
        </w:rPr>
        <w:t xml:space="preserve"> 1126116600, cor branca, Álcool/Gasolina, chassi 9BD19713NJ3338100. LANCE INICIAL R$15.000,00.</w:t>
      </w:r>
    </w:p>
    <w:p w14:paraId="77DBCC13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09</w:t>
      </w:r>
      <w:r w:rsidRPr="007D6C11">
        <w:rPr>
          <w:rFonts w:ascii="Times New Roman" w:hAnsi="Times New Roman" w:cs="Times New Roman"/>
          <w:sz w:val="24"/>
          <w:szCs w:val="24"/>
        </w:rPr>
        <w:t xml:space="preserve">: FIAT UNO MILLE ECONOMY, ano e modelo 2013, placas MKY 4374 </w:t>
      </w:r>
      <w:proofErr w:type="spellStart"/>
      <w:r w:rsidRPr="007D6C11">
        <w:rPr>
          <w:rFonts w:ascii="Times New Roman" w:hAnsi="Times New Roman" w:cs="Times New Roman"/>
          <w:sz w:val="24"/>
          <w:szCs w:val="24"/>
        </w:rPr>
        <w:t>renavam</w:t>
      </w:r>
      <w:proofErr w:type="spellEnd"/>
      <w:r w:rsidRPr="007D6C11">
        <w:rPr>
          <w:rFonts w:ascii="Times New Roman" w:hAnsi="Times New Roman" w:cs="Times New Roman"/>
          <w:sz w:val="24"/>
          <w:szCs w:val="24"/>
        </w:rPr>
        <w:t xml:space="preserve"> 547572492, cor branca, Álcool/Gasolina, chassi 9BD15822AD6819000. LANCE INICIAL R$ 10.000,00.</w:t>
      </w:r>
    </w:p>
    <w:p w14:paraId="4630FE78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10</w:t>
      </w:r>
      <w:r w:rsidRPr="007D6C11">
        <w:rPr>
          <w:rFonts w:ascii="Times New Roman" w:hAnsi="Times New Roman" w:cs="Times New Roman"/>
          <w:sz w:val="24"/>
          <w:szCs w:val="24"/>
        </w:rPr>
        <w:t xml:space="preserve">: CHEVROLET SPIN 1.8L MT LTZ, ano 2016 e modelo 2017, placas FUC 8958 </w:t>
      </w:r>
      <w:proofErr w:type="spellStart"/>
      <w:r w:rsidRPr="007D6C11">
        <w:rPr>
          <w:rFonts w:ascii="Times New Roman" w:hAnsi="Times New Roman" w:cs="Times New Roman"/>
          <w:sz w:val="24"/>
          <w:szCs w:val="24"/>
        </w:rPr>
        <w:t>renavam</w:t>
      </w:r>
      <w:proofErr w:type="spellEnd"/>
      <w:r w:rsidRPr="007D6C11">
        <w:rPr>
          <w:rFonts w:ascii="Times New Roman" w:hAnsi="Times New Roman" w:cs="Times New Roman"/>
          <w:sz w:val="24"/>
          <w:szCs w:val="24"/>
        </w:rPr>
        <w:t xml:space="preserve"> 1099553030, cor branca, Álcool/Gasolina, chassi 9BGJC7520HB141955. LANCE INICIAL R$ 30.000,00.</w:t>
      </w:r>
    </w:p>
    <w:p w14:paraId="609F2E50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11</w:t>
      </w:r>
      <w:r w:rsidRPr="007D6C11">
        <w:rPr>
          <w:rFonts w:ascii="Times New Roman" w:hAnsi="Times New Roman" w:cs="Times New Roman"/>
          <w:sz w:val="24"/>
          <w:szCs w:val="24"/>
        </w:rPr>
        <w:t xml:space="preserve">: CHEVROLET GM/S10 DELUXE 2.5, ano e modelo 1997, placas LYZ 2147 </w:t>
      </w:r>
      <w:proofErr w:type="spellStart"/>
      <w:r w:rsidRPr="007D6C11">
        <w:rPr>
          <w:rFonts w:ascii="Times New Roman" w:hAnsi="Times New Roman" w:cs="Times New Roman"/>
          <w:sz w:val="24"/>
          <w:szCs w:val="24"/>
        </w:rPr>
        <w:t>renavam</w:t>
      </w:r>
      <w:proofErr w:type="spellEnd"/>
      <w:r w:rsidRPr="007D6C11">
        <w:rPr>
          <w:rFonts w:ascii="Times New Roman" w:hAnsi="Times New Roman" w:cs="Times New Roman"/>
          <w:sz w:val="24"/>
          <w:szCs w:val="24"/>
        </w:rPr>
        <w:t xml:space="preserve"> 683194402, cor branca, diesel, chassi 9BG138CTVVC961857. LANCE INICIAL R$ 8.000,00.</w:t>
      </w:r>
    </w:p>
    <w:p w14:paraId="55C0A268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12</w:t>
      </w:r>
      <w:r w:rsidRPr="007D6C11">
        <w:rPr>
          <w:rFonts w:ascii="Times New Roman" w:hAnsi="Times New Roman" w:cs="Times New Roman"/>
          <w:sz w:val="24"/>
          <w:szCs w:val="24"/>
        </w:rPr>
        <w:t>: RETRO ESCAVADEIRA LIUGONG. LANCE INICIAL R$ 38.000,00.</w:t>
      </w:r>
    </w:p>
    <w:p w14:paraId="5A234679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13</w:t>
      </w:r>
      <w:r w:rsidRPr="007D6C11">
        <w:rPr>
          <w:rFonts w:ascii="Times New Roman" w:hAnsi="Times New Roman" w:cs="Times New Roman"/>
          <w:sz w:val="24"/>
          <w:szCs w:val="24"/>
        </w:rPr>
        <w:t xml:space="preserve">: IVECO CITYCLASS 70C16, ano 2011 e modelo 2012, placas MJI 2627 </w:t>
      </w:r>
      <w:proofErr w:type="spellStart"/>
      <w:r w:rsidRPr="007D6C11">
        <w:rPr>
          <w:rFonts w:ascii="Times New Roman" w:hAnsi="Times New Roman" w:cs="Times New Roman"/>
          <w:sz w:val="24"/>
          <w:szCs w:val="24"/>
        </w:rPr>
        <w:t>renavam</w:t>
      </w:r>
      <w:proofErr w:type="spellEnd"/>
      <w:r w:rsidRPr="007D6C11">
        <w:rPr>
          <w:rFonts w:ascii="Times New Roman" w:hAnsi="Times New Roman" w:cs="Times New Roman"/>
          <w:sz w:val="24"/>
          <w:szCs w:val="24"/>
        </w:rPr>
        <w:t xml:space="preserve"> 1099553030, cor branca, Álcool/Gasolina, chassi 93ZL68BO1C8431977. LANCE INICIAL R$ 45.000,00.</w:t>
      </w:r>
    </w:p>
    <w:p w14:paraId="16536FDE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14</w:t>
      </w:r>
      <w:r w:rsidRPr="007D6C11">
        <w:rPr>
          <w:rFonts w:ascii="Times New Roman" w:hAnsi="Times New Roman" w:cs="Times New Roman"/>
          <w:sz w:val="24"/>
          <w:szCs w:val="24"/>
        </w:rPr>
        <w:t xml:space="preserve">: FIAT DOBLO HLX 1.8 FLEX, ano e modelo 2009, placas MGC 7435 </w:t>
      </w:r>
      <w:proofErr w:type="spellStart"/>
      <w:r w:rsidRPr="007D6C11">
        <w:rPr>
          <w:rFonts w:ascii="Times New Roman" w:hAnsi="Times New Roman" w:cs="Times New Roman"/>
          <w:sz w:val="24"/>
          <w:szCs w:val="24"/>
        </w:rPr>
        <w:t>renavam</w:t>
      </w:r>
      <w:proofErr w:type="spellEnd"/>
      <w:r w:rsidRPr="007D6C11">
        <w:rPr>
          <w:rFonts w:ascii="Times New Roman" w:hAnsi="Times New Roman" w:cs="Times New Roman"/>
          <w:sz w:val="24"/>
          <w:szCs w:val="24"/>
        </w:rPr>
        <w:t xml:space="preserve"> 151011176, cor branca, Álcool/Gasolina, chassi 9BD11920591060595. LANCE INICIAL R$ 10.000,00.</w:t>
      </w:r>
    </w:p>
    <w:p w14:paraId="19F75E4F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15</w:t>
      </w:r>
      <w:r w:rsidRPr="007D6C11">
        <w:rPr>
          <w:rFonts w:ascii="Times New Roman" w:hAnsi="Times New Roman" w:cs="Times New Roman"/>
          <w:sz w:val="24"/>
          <w:szCs w:val="24"/>
        </w:rPr>
        <w:t>: 01 ROLO COMPACTADOR. LANCE INICIAL R$ 3.000,00.</w:t>
      </w:r>
    </w:p>
    <w:p w14:paraId="41E9BB31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16</w:t>
      </w:r>
      <w:r w:rsidRPr="007D6C11">
        <w:rPr>
          <w:rFonts w:ascii="Times New Roman" w:hAnsi="Times New Roman" w:cs="Times New Roman"/>
          <w:sz w:val="24"/>
          <w:szCs w:val="24"/>
        </w:rPr>
        <w:t>: 01 BRITADOR. LANCE INICIAL R$ 2.000,00.</w:t>
      </w:r>
    </w:p>
    <w:p w14:paraId="3EBF0D02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17</w:t>
      </w:r>
      <w:r w:rsidRPr="007D6C11">
        <w:rPr>
          <w:rFonts w:ascii="Times New Roman" w:hAnsi="Times New Roman" w:cs="Times New Roman"/>
          <w:sz w:val="24"/>
          <w:szCs w:val="24"/>
        </w:rPr>
        <w:t>: SUCATA DE ÔNIBUS. LANCE INICIAL R$ 4.000,00.</w:t>
      </w:r>
    </w:p>
    <w:p w14:paraId="4262E722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18</w:t>
      </w:r>
      <w:r w:rsidRPr="007D6C11">
        <w:rPr>
          <w:rFonts w:ascii="Times New Roman" w:hAnsi="Times New Roman" w:cs="Times New Roman"/>
          <w:sz w:val="24"/>
          <w:szCs w:val="24"/>
        </w:rPr>
        <w:t>:  RODAS, PNEUS E MOLAS DE CAMINHÃO. LANCE INICIAL R$ 2.000,00.</w:t>
      </w:r>
    </w:p>
    <w:p w14:paraId="187AE9AE" w14:textId="682B1D88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19</w:t>
      </w:r>
      <w:r w:rsidRPr="007D6C11">
        <w:rPr>
          <w:rFonts w:ascii="Times New Roman" w:hAnsi="Times New Roman" w:cs="Times New Roman"/>
          <w:sz w:val="24"/>
          <w:szCs w:val="24"/>
        </w:rPr>
        <w:t>: TELHAS. LANCE INICIAL R$ 100,00.</w:t>
      </w:r>
    </w:p>
    <w:p w14:paraId="3E6385E9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20</w:t>
      </w:r>
      <w:r w:rsidRPr="007D6C11">
        <w:rPr>
          <w:rFonts w:ascii="Times New Roman" w:hAnsi="Times New Roman" w:cs="Times New Roman"/>
          <w:sz w:val="24"/>
          <w:szCs w:val="24"/>
        </w:rPr>
        <w:t>: SUCATA HOSPITALAR. LANCE INICIAL R$ 500,00.</w:t>
      </w:r>
    </w:p>
    <w:p w14:paraId="0B152359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21</w:t>
      </w:r>
      <w:r w:rsidRPr="007D6C11">
        <w:rPr>
          <w:rFonts w:ascii="Times New Roman" w:hAnsi="Times New Roman" w:cs="Times New Roman"/>
          <w:sz w:val="24"/>
          <w:szCs w:val="24"/>
        </w:rPr>
        <w:t>: LIMPADOR DE RUA. LANCE INICIAL R$ 15.000,00.</w:t>
      </w:r>
    </w:p>
    <w:p w14:paraId="44F9CFCB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22:</w:t>
      </w:r>
      <w:r w:rsidRPr="007D6C11">
        <w:rPr>
          <w:rFonts w:ascii="Times New Roman" w:hAnsi="Times New Roman" w:cs="Times New Roman"/>
          <w:sz w:val="24"/>
          <w:szCs w:val="24"/>
        </w:rPr>
        <w:t xml:space="preserve"> LOTE DE SUCATAS, contendo: portas, fogão industrial, mesas, esteiras, portão, fogão, ventilador, balanças, entre outros. LANCE INICIAL R$ 150,00.</w:t>
      </w:r>
    </w:p>
    <w:p w14:paraId="3EA57D02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23</w:t>
      </w:r>
      <w:r w:rsidRPr="007D6C11">
        <w:rPr>
          <w:rFonts w:ascii="Times New Roman" w:hAnsi="Times New Roman" w:cs="Times New Roman"/>
          <w:sz w:val="24"/>
          <w:szCs w:val="24"/>
        </w:rPr>
        <w:t xml:space="preserve">: SUCATA DE INFORMÁTICA, contendo: computadores, teclados, armário, </w:t>
      </w:r>
      <w:proofErr w:type="spellStart"/>
      <w:r w:rsidRPr="007D6C11">
        <w:rPr>
          <w:rFonts w:ascii="Times New Roman" w:hAnsi="Times New Roman" w:cs="Times New Roman"/>
          <w:sz w:val="24"/>
          <w:szCs w:val="24"/>
        </w:rPr>
        <w:t>cpu´s</w:t>
      </w:r>
      <w:proofErr w:type="spellEnd"/>
      <w:r w:rsidRPr="007D6C11">
        <w:rPr>
          <w:rFonts w:ascii="Times New Roman" w:hAnsi="Times New Roman" w:cs="Times New Roman"/>
          <w:sz w:val="24"/>
          <w:szCs w:val="24"/>
        </w:rPr>
        <w:t>, entre outros. LANCE INICIAL R$ 100,00.</w:t>
      </w:r>
    </w:p>
    <w:p w14:paraId="6DB97C88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24</w:t>
      </w:r>
      <w:r w:rsidRPr="007D6C11">
        <w:rPr>
          <w:rFonts w:ascii="Times New Roman" w:hAnsi="Times New Roman" w:cs="Times New Roman"/>
          <w:sz w:val="24"/>
          <w:szCs w:val="24"/>
        </w:rPr>
        <w:t>: 3 ROÇADEIRAS. LANCE INICIAL R$ 600,00.</w:t>
      </w:r>
    </w:p>
    <w:p w14:paraId="7FEB6031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25</w:t>
      </w:r>
      <w:r w:rsidRPr="007D6C11">
        <w:rPr>
          <w:rFonts w:ascii="Times New Roman" w:hAnsi="Times New Roman" w:cs="Times New Roman"/>
          <w:sz w:val="24"/>
          <w:szCs w:val="24"/>
        </w:rPr>
        <w:t>: BATERIAS DE CARRO E CAMINHÃO. LANCE INICIAL R$ 100,00.</w:t>
      </w:r>
    </w:p>
    <w:p w14:paraId="03D6427F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26</w:t>
      </w:r>
      <w:r w:rsidRPr="007D6C11">
        <w:rPr>
          <w:rFonts w:ascii="Times New Roman" w:hAnsi="Times New Roman" w:cs="Times New Roman"/>
          <w:sz w:val="24"/>
          <w:szCs w:val="24"/>
        </w:rPr>
        <w:t>: LOTE DE SUCATAS, contendo: portas, fogão industrial, mesas, esteiras, portão, fogão, ventilador, balanças, televisores, freezer, bebedouros, entre outros. LANCE INICIAL R$ 150,00.</w:t>
      </w:r>
    </w:p>
    <w:p w14:paraId="4DC1BE01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lastRenderedPageBreak/>
        <w:t>ITEM 27</w:t>
      </w:r>
      <w:r w:rsidRPr="007D6C11">
        <w:rPr>
          <w:rFonts w:ascii="Times New Roman" w:hAnsi="Times New Roman" w:cs="Times New Roman"/>
          <w:sz w:val="24"/>
          <w:szCs w:val="24"/>
        </w:rPr>
        <w:t>: LOTE DE SUCATAS, contendo: academia. LANCE INICIAL R$ 500,00.</w:t>
      </w:r>
    </w:p>
    <w:p w14:paraId="1CA30B3A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ITEM 28</w:t>
      </w:r>
      <w:r w:rsidRPr="007D6C11">
        <w:rPr>
          <w:rFonts w:ascii="Times New Roman" w:hAnsi="Times New Roman" w:cs="Times New Roman"/>
          <w:sz w:val="24"/>
          <w:szCs w:val="24"/>
        </w:rPr>
        <w:t>: CARCAÇA DE CAIXA DE CAMINHÃO. LANCE INICIAL R$ 100,00.</w:t>
      </w:r>
    </w:p>
    <w:p w14:paraId="35F261E6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Parágrafo Único</w:t>
      </w:r>
      <w:r w:rsidRPr="007D6C11">
        <w:rPr>
          <w:rFonts w:ascii="Times New Roman" w:hAnsi="Times New Roman" w:cs="Times New Roman"/>
          <w:sz w:val="24"/>
          <w:szCs w:val="24"/>
        </w:rPr>
        <w:t>. As fotos referentes aos itens acima e o laudo de avaliação, seguem no Anexo I desta lei.</w:t>
      </w:r>
    </w:p>
    <w:p w14:paraId="2EA28661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2C09F834" w14:textId="77777777" w:rsidR="007D6C11" w:rsidRPr="007D6C11" w:rsidRDefault="007D6C11" w:rsidP="007D6C1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Art. 2°</w:t>
      </w:r>
      <w:r w:rsidRPr="007D6C11">
        <w:rPr>
          <w:rFonts w:ascii="Times New Roman" w:hAnsi="Times New Roman" w:cs="Times New Roman"/>
          <w:sz w:val="24"/>
          <w:szCs w:val="24"/>
        </w:rPr>
        <w:t xml:space="preserve"> Os preços mínimos de venda de cada item relacionado no artigo 1° foram fixados pela Comissão de Avaliação, designada pelo Prefeito Municipal, através do Decreto n° 010/2021 datado em 25 de janeiro de 2021.</w:t>
      </w:r>
    </w:p>
    <w:p w14:paraId="1583A8E0" w14:textId="77777777" w:rsidR="007D6C11" w:rsidRPr="007D6C11" w:rsidRDefault="007D6C11" w:rsidP="007D6C1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1911ED1D" w14:textId="76F265E0" w:rsidR="00B14679" w:rsidRPr="007D6C11" w:rsidRDefault="007D6C11" w:rsidP="007D6C1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D6C11">
        <w:rPr>
          <w:rFonts w:ascii="Times New Roman" w:hAnsi="Times New Roman" w:cs="Times New Roman"/>
          <w:b/>
          <w:sz w:val="24"/>
          <w:szCs w:val="24"/>
        </w:rPr>
        <w:t>Art. 3º</w:t>
      </w:r>
      <w:r w:rsidRPr="007D6C11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294D89D0" w14:textId="1459CE94" w:rsidR="00F651AF" w:rsidRDefault="009A063D" w:rsidP="00B14679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A063D">
        <w:rPr>
          <w:rFonts w:ascii="Times New Roman" w:hAnsi="Times New Roman" w:cs="Times New Roman"/>
          <w:sz w:val="24"/>
          <w:szCs w:val="24"/>
        </w:rPr>
        <w:br/>
      </w:r>
      <w:r w:rsidRPr="00073B5F">
        <w:rPr>
          <w:noProof/>
        </w:rPr>
        <w:drawing>
          <wp:inline distT="0" distB="0" distL="0" distR="0" wp14:anchorId="0E2CDE50" wp14:editId="6A5969B8">
            <wp:extent cx="9525" cy="9525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AEE4A" w14:textId="20FF51D3" w:rsidR="009A063D" w:rsidRPr="00073B5F" w:rsidRDefault="009A063D" w:rsidP="009A063D">
      <w:pPr>
        <w:pStyle w:val="PargrafodaLista"/>
        <w:numPr>
          <w:ilvl w:val="0"/>
          <w:numId w:val="1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073B5F">
        <w:rPr>
          <w:rFonts w:ascii="Times New Roman" w:hAnsi="Times New Roman" w:cs="Times New Roman"/>
          <w:sz w:val="24"/>
          <w:szCs w:val="24"/>
        </w:rPr>
        <w:t xml:space="preserve">Lebon Régis, </w:t>
      </w:r>
      <w:r w:rsidR="00A92C8F">
        <w:rPr>
          <w:rFonts w:ascii="Times New Roman" w:hAnsi="Times New Roman" w:cs="Times New Roman"/>
          <w:sz w:val="24"/>
          <w:szCs w:val="24"/>
        </w:rPr>
        <w:t>1</w:t>
      </w:r>
      <w:r w:rsidR="00B14679">
        <w:rPr>
          <w:rFonts w:ascii="Times New Roman" w:hAnsi="Times New Roman" w:cs="Times New Roman"/>
          <w:sz w:val="24"/>
          <w:szCs w:val="24"/>
        </w:rPr>
        <w:t>7</w:t>
      </w:r>
      <w:r w:rsidR="00A92C8F">
        <w:rPr>
          <w:rFonts w:ascii="Times New Roman" w:hAnsi="Times New Roman" w:cs="Times New Roman"/>
          <w:sz w:val="24"/>
          <w:szCs w:val="24"/>
        </w:rPr>
        <w:t xml:space="preserve"> de maio</w:t>
      </w:r>
      <w:r w:rsidRPr="00073B5F">
        <w:rPr>
          <w:rFonts w:ascii="Times New Roman" w:hAnsi="Times New Roman" w:cs="Times New Roman"/>
          <w:sz w:val="24"/>
          <w:szCs w:val="24"/>
        </w:rPr>
        <w:t xml:space="preserve"> de 2021.</w:t>
      </w:r>
      <w:bookmarkStart w:id="0" w:name="_GoBack"/>
      <w:bookmarkEnd w:id="0"/>
    </w:p>
    <w:p w14:paraId="62EC84F9" w14:textId="77777777" w:rsidR="00F651A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73B5F">
        <w:rPr>
          <w:rFonts w:ascii="Times New Roman" w:hAnsi="Times New Roman" w:cs="Times New Roman"/>
          <w:sz w:val="24"/>
          <w:szCs w:val="24"/>
        </w:rPr>
        <w:t> </w:t>
      </w:r>
      <w:r w:rsidRPr="00073B5F">
        <w:rPr>
          <w:rFonts w:ascii="Times New Roman" w:hAnsi="Times New Roman" w:cs="Times New Roman"/>
          <w:sz w:val="24"/>
          <w:szCs w:val="24"/>
        </w:rPr>
        <w:br/>
      </w:r>
      <w:r w:rsidRPr="009A063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9C1297" wp14:editId="1E2D2234">
            <wp:extent cx="9525" cy="95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063D">
        <w:rPr>
          <w:rFonts w:ascii="Times New Roman" w:hAnsi="Times New Roman" w:cs="Times New Roman"/>
          <w:sz w:val="24"/>
          <w:szCs w:val="24"/>
        </w:rPr>
        <w:t>              </w:t>
      </w:r>
      <w:r w:rsidRPr="009A063D">
        <w:rPr>
          <w:rFonts w:ascii="Times New Roman" w:hAnsi="Times New Roman" w:cs="Times New Roman"/>
          <w:sz w:val="24"/>
          <w:szCs w:val="24"/>
        </w:rPr>
        <w:br/>
        <w:t> </w:t>
      </w:r>
      <w:r w:rsidRPr="009A063D">
        <w:rPr>
          <w:rFonts w:ascii="Times New Roman" w:hAnsi="Times New Roman" w:cs="Times New Roman"/>
          <w:sz w:val="24"/>
          <w:szCs w:val="24"/>
        </w:rPr>
        <w:br/>
      </w:r>
    </w:p>
    <w:p w14:paraId="3478927D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485080DF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626F9A1" w14:textId="1098931D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DOUGLAS FERNANDO DE MELLO</w:t>
      </w:r>
    </w:p>
    <w:p w14:paraId="50439158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Municipal</w:t>
      </w:r>
    </w:p>
    <w:p w14:paraId="4B2BCC16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A415024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6AC6159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E1F7F3A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1079701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C640C68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960C37E" w14:textId="6B38C82B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JULIANO RAFAEL PEREGO</w:t>
      </w:r>
    </w:p>
    <w:p w14:paraId="30387026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3B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Secretário de Administração e Finanças</w:t>
      </w:r>
    </w:p>
    <w:p w14:paraId="510E2AF3" w14:textId="00331E33" w:rsidR="009A063D" w:rsidRPr="009A063D" w:rsidRDefault="009A063D" w:rsidP="009A063D">
      <w:pPr>
        <w:ind w:firstLine="426"/>
        <w:rPr>
          <w:rFonts w:ascii="Times New Roman" w:hAnsi="Times New Roman" w:cs="Times New Roman"/>
          <w:sz w:val="24"/>
          <w:szCs w:val="24"/>
        </w:rPr>
      </w:pPr>
    </w:p>
    <w:sectPr w:rsidR="009A063D" w:rsidRPr="009A063D" w:rsidSect="00F651AF">
      <w:pgSz w:w="11906" w:h="16838"/>
      <w:pgMar w:top="2410" w:right="198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FCE9E" w14:textId="77777777" w:rsidR="001B479F" w:rsidRDefault="001B479F" w:rsidP="009A063D">
      <w:pPr>
        <w:spacing w:after="0" w:line="240" w:lineRule="auto"/>
      </w:pPr>
      <w:r>
        <w:separator/>
      </w:r>
    </w:p>
  </w:endnote>
  <w:endnote w:type="continuationSeparator" w:id="0">
    <w:p w14:paraId="1653F6A6" w14:textId="77777777" w:rsidR="001B479F" w:rsidRDefault="001B479F" w:rsidP="009A0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3A3A4" w14:textId="77777777" w:rsidR="001B479F" w:rsidRDefault="001B479F" w:rsidP="009A063D">
      <w:pPr>
        <w:spacing w:after="0" w:line="240" w:lineRule="auto"/>
      </w:pPr>
      <w:r>
        <w:separator/>
      </w:r>
    </w:p>
  </w:footnote>
  <w:footnote w:type="continuationSeparator" w:id="0">
    <w:p w14:paraId="1E33ACCB" w14:textId="77777777" w:rsidR="001B479F" w:rsidRDefault="001B479F" w:rsidP="009A0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45E117BB"/>
    <w:multiLevelType w:val="hybridMultilevel"/>
    <w:tmpl w:val="2730C1C8"/>
    <w:lvl w:ilvl="0" w:tplc="B5F4FB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1A73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EAF0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ACEE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49B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5CB6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CA50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0049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86A77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63D"/>
    <w:rsid w:val="000F4630"/>
    <w:rsid w:val="001B479F"/>
    <w:rsid w:val="00426735"/>
    <w:rsid w:val="007D6C11"/>
    <w:rsid w:val="009A063D"/>
    <w:rsid w:val="00A92C8F"/>
    <w:rsid w:val="00B14679"/>
    <w:rsid w:val="00F6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9B1E6"/>
  <w15:chartTrackingRefBased/>
  <w15:docId w15:val="{C61CED19-55A1-4D6E-88EC-1C893985C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A063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A06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063D"/>
  </w:style>
  <w:style w:type="paragraph" w:styleId="Rodap">
    <w:name w:val="footer"/>
    <w:basedOn w:val="Normal"/>
    <w:link w:val="RodapChar"/>
    <w:uiPriority w:val="99"/>
    <w:unhideWhenUsed/>
    <w:rsid w:val="009A06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0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9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724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ducineia</dc:creator>
  <cp:keywords/>
  <dc:description/>
  <cp:lastModifiedBy>CONTROLE INTERNO</cp:lastModifiedBy>
  <cp:revision>2</cp:revision>
  <cp:lastPrinted>2021-05-13T14:46:00Z</cp:lastPrinted>
  <dcterms:created xsi:type="dcterms:W3CDTF">2021-05-17T15:19:00Z</dcterms:created>
  <dcterms:modified xsi:type="dcterms:W3CDTF">2021-05-17T15:19:00Z</dcterms:modified>
</cp:coreProperties>
</file>