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4D157" w14:textId="6F59DF78" w:rsidR="00A92C8F" w:rsidRDefault="009A063D" w:rsidP="00F03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LEI Nº 17</w:t>
      </w:r>
      <w:r w:rsidR="00F03E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="00120D4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5</w:t>
      </w:r>
      <w:r w:rsidR="00A92C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DE </w:t>
      </w:r>
      <w:r w:rsidR="00C417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1</w:t>
      </w:r>
      <w:r w:rsidR="00DB024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3</w:t>
      </w:r>
      <w:r w:rsidR="00F03E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 w:rsidR="00C4177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AGOSTO</w:t>
      </w:r>
      <w:r w:rsidRPr="00073B5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DE 2021.</w:t>
      </w:r>
    </w:p>
    <w:p w14:paraId="78BB62C0" w14:textId="77777777" w:rsidR="00C41776" w:rsidRDefault="00C41776" w:rsidP="00F03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B97621C" w14:textId="77777777" w:rsidR="00F03E7D" w:rsidRPr="00F03E7D" w:rsidRDefault="00F03E7D" w:rsidP="00F03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8589F40" w14:textId="09FF7CB0" w:rsidR="00120D4F" w:rsidRDefault="00120D4F" w:rsidP="00120D4F">
      <w:pPr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0D4F">
        <w:rPr>
          <w:rFonts w:ascii="Times New Roman" w:hAnsi="Times New Roman" w:cs="Times New Roman"/>
          <w:b/>
          <w:bCs/>
          <w:sz w:val="24"/>
          <w:szCs w:val="24"/>
        </w:rPr>
        <w:t>“AUTORIZA O PODER EXECUTIVO A INCLUIR VEÍCULO EM LEILÃO, CONSIDERADO INSERVÍVEL, DE PROPRIEDADE DO MUNICÍPIO, E DÁ OUTRAS PROVIDÊNCIAS".</w:t>
      </w:r>
    </w:p>
    <w:p w14:paraId="295F3153" w14:textId="77777777" w:rsidR="00120D4F" w:rsidRDefault="00120D4F" w:rsidP="00120D4F">
      <w:pPr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D9DD762" w14:textId="1CDF29F0" w:rsidR="006010CC" w:rsidRPr="00A92C8F" w:rsidRDefault="009A063D" w:rsidP="006010CC">
      <w:pPr>
        <w:jc w:val="both"/>
        <w:rPr>
          <w:rFonts w:ascii="Times New Roman" w:hAnsi="Times New Roman" w:cs="Times New Roman"/>
          <w:sz w:val="24"/>
          <w:szCs w:val="24"/>
        </w:rPr>
      </w:pPr>
      <w:r w:rsidRPr="00A92C8F">
        <w:rPr>
          <w:rFonts w:ascii="Times New Roman" w:hAnsi="Times New Roman" w:cs="Times New Roman"/>
          <w:b/>
          <w:bCs/>
          <w:sz w:val="24"/>
          <w:szCs w:val="24"/>
        </w:rPr>
        <w:t>DOUGLAS FERNANDO DE MELLO</w:t>
      </w:r>
      <w:r w:rsidRPr="00A92C8F">
        <w:rPr>
          <w:rFonts w:ascii="Times New Roman" w:hAnsi="Times New Roman" w:cs="Times New Roman"/>
          <w:sz w:val="24"/>
          <w:szCs w:val="24"/>
        </w:rPr>
        <w:t>, Prefeito do Município de Lebon Régis, Estado de Santa Catarina, no uso de suas atribuições legais, e em conformidade com a Lei, faz saber, a todos os habitantes deste Município, que a Câmara Municipal aprovou e eu sanciono a seguinte Lei:</w:t>
      </w:r>
    </w:p>
    <w:tbl>
      <w:tblPr>
        <w:tblW w:w="879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90"/>
      </w:tblGrid>
      <w:tr w:rsidR="005B7908" w:rsidRPr="005B7908" w14:paraId="6EED5D4A" w14:textId="77777777" w:rsidTr="005B7908">
        <w:trPr>
          <w:trHeight w:val="510"/>
          <w:tblCellSpacing w:w="0" w:type="dxa"/>
        </w:trPr>
        <w:tc>
          <w:tcPr>
            <w:tcW w:w="8790" w:type="dxa"/>
            <w:shd w:val="clear" w:color="auto" w:fill="FFFFFF"/>
            <w:vAlign w:val="center"/>
            <w:hideMark/>
          </w:tcPr>
          <w:p w14:paraId="5E56DD82" w14:textId="77777777" w:rsidR="005B7908" w:rsidRDefault="005B7908" w:rsidP="005B7908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511A9F" w14:textId="5724A600" w:rsidR="00120D4F" w:rsidRDefault="00120D4F" w:rsidP="005B7908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64DF">
              <w:pict w14:anchorId="25E4D74F">
                <v:shape id="_x0000_i1043" type="#_x0000_t75" alt="https://www.camaralebonregis.sc.gov.br/img/spacer.gif" style="width:.75pt;height:.75pt;visibility:visible;mso-wrap-style:square">
                  <v:imagedata r:id="rId7" o:title="spacer"/>
                </v:shape>
              </w:pict>
            </w:r>
            <w:r w:rsidRPr="00120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Art. 1º </w:t>
            </w:r>
            <w:r w:rsidRPr="00120D4F">
              <w:rPr>
                <w:rFonts w:ascii="Times New Roman" w:hAnsi="Times New Roman" w:cs="Times New Roman"/>
                <w:bCs/>
                <w:sz w:val="24"/>
                <w:szCs w:val="24"/>
              </w:rPr>
              <w:t>Fica o Poder Executivo autorizado a incluir veículo, mediante leilão, a seguir descrito, de propriedade do Município de Lebon Régis/SC, no estado em que se encontra, considerado inservível para o serviço a que se destinam</w:t>
            </w:r>
            <w:r w:rsidRPr="00120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3C716DB9" w14:textId="77777777" w:rsidR="00120D4F" w:rsidRPr="00120D4F" w:rsidRDefault="00120D4F" w:rsidP="005B7908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20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120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drawing>
                <wp:inline distT="0" distB="0" distL="0" distR="0" wp14:anchorId="1CC51521" wp14:editId="193FC451">
                  <wp:extent cx="9525" cy="9525"/>
                  <wp:effectExtent l="0" t="0" r="0" b="0"/>
                  <wp:docPr id="4" name="Imagem 4" descr="https://www.camaralebonregis.sc.gov.br/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camaralebonregis.sc.gov.br/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ITEM 30</w:t>
            </w:r>
            <w:bookmarkStart w:id="0" w:name="_Hlk78897575"/>
            <w:r w:rsidRPr="00120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120D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RENAULT MASTER MBUS L3H2, ano 2016 e modelo 2017, placas QHU 4347, </w:t>
            </w:r>
            <w:proofErr w:type="spellStart"/>
            <w:r w:rsidRPr="00120D4F">
              <w:rPr>
                <w:rFonts w:ascii="Times New Roman" w:hAnsi="Times New Roman" w:cs="Times New Roman"/>
                <w:bCs/>
                <w:sz w:val="24"/>
                <w:szCs w:val="24"/>
              </w:rPr>
              <w:t>renavam</w:t>
            </w:r>
            <w:proofErr w:type="spellEnd"/>
            <w:r w:rsidRPr="00120D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01098075665, cor branca, diesel, chassi 93YMEN47EHJ464612. LANCE INICIAL </w:t>
            </w:r>
            <w:bookmarkEnd w:id="0"/>
            <w:r w:rsidRPr="00120D4F">
              <w:rPr>
                <w:rFonts w:ascii="Times New Roman" w:hAnsi="Times New Roman" w:cs="Times New Roman"/>
                <w:bCs/>
                <w:sz w:val="24"/>
                <w:szCs w:val="24"/>
              </w:rPr>
              <w:t>R$55.000,00 (cinquenta e cinco mil reais).</w:t>
            </w:r>
          </w:p>
          <w:p w14:paraId="0A8C4770" w14:textId="77777777" w:rsidR="00120D4F" w:rsidRDefault="00120D4F" w:rsidP="00120D4F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0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120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drawing>
                <wp:inline distT="0" distB="0" distL="0" distR="0" wp14:anchorId="4FC862A3" wp14:editId="355A4F09">
                  <wp:extent cx="9525" cy="9525"/>
                  <wp:effectExtent l="0" t="0" r="0" b="0"/>
                  <wp:docPr id="3" name="Imagem 3" descr="https://www.camaralebonregis.sc.gov.br/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camaralebonregis.sc.gov.br/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D4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Parágrafo Único. </w:t>
            </w:r>
            <w:r w:rsidRPr="00120D4F">
              <w:rPr>
                <w:rFonts w:ascii="Times New Roman" w:hAnsi="Times New Roman" w:cs="Times New Roman"/>
                <w:bCs/>
                <w:sz w:val="24"/>
                <w:szCs w:val="24"/>
              </w:rPr>
              <w:t>As fotos referentes ao item acima e o laudo de avaliação, seguem no Anexo I desta lei.</w:t>
            </w:r>
          </w:p>
          <w:p w14:paraId="5BD0E0EE" w14:textId="17B80B72" w:rsidR="005B7908" w:rsidRDefault="00120D4F" w:rsidP="00120D4F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0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drawing>
                <wp:inline distT="0" distB="0" distL="0" distR="0" wp14:anchorId="557CE446" wp14:editId="211C863D">
                  <wp:extent cx="9525" cy="9525"/>
                  <wp:effectExtent l="0" t="0" r="0" b="0"/>
                  <wp:docPr id="2" name="Imagem 2" descr="https://www.camaralebonregis.sc.gov.br/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camaralebonregis.sc.gov.br/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20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120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drawing>
                <wp:inline distT="0" distB="0" distL="0" distR="0" wp14:anchorId="334E4233" wp14:editId="3C08F99C">
                  <wp:extent cx="9525" cy="9525"/>
                  <wp:effectExtent l="0" t="0" r="0" b="0"/>
                  <wp:docPr id="1" name="Imagem 1" descr="https://www.camaralebonregis.sc.gov.br/img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www.camaralebonregis.sc.gov.br/img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</w:t>
            </w:r>
            <w:r w:rsidRPr="00120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Art. 2° </w:t>
            </w:r>
            <w:r w:rsidRPr="00120D4F">
              <w:rPr>
                <w:rFonts w:ascii="Times New Roman" w:hAnsi="Times New Roman" w:cs="Times New Roman"/>
                <w:bCs/>
                <w:sz w:val="24"/>
                <w:szCs w:val="24"/>
              </w:rPr>
              <w:t>Os preços mínimos de venda de cada item relacionado no artigo 1° foram fixados pela Comissão de Avaliação, designada pelo Prefeito Municipal, através do Decreto n° 010/2021 datado em 25 de janeiro de 2021.</w:t>
            </w:r>
          </w:p>
          <w:p w14:paraId="012AF0CA" w14:textId="77777777" w:rsidR="007E11DA" w:rsidRDefault="007E11DA" w:rsidP="005B7908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BC8955" w14:textId="19A5D595" w:rsidR="005B7908" w:rsidRPr="005B7908" w:rsidRDefault="005B7908" w:rsidP="005B7908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7908">
              <w:rPr>
                <w:b/>
                <w:bCs/>
                <w:noProof/>
              </w:rPr>
              <w:drawing>
                <wp:inline distT="0" distB="0" distL="0" distR="0" wp14:anchorId="655E8585" wp14:editId="22E9B53D">
                  <wp:extent cx="9525" cy="9525"/>
                  <wp:effectExtent l="0" t="0" r="0" b="0"/>
                  <wp:docPr id="5" name="Imagem 5" descr="https://www.camaralebonregis.sc.gov.br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www.camaralebonregis.sc.gov.br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B7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Art. </w:t>
            </w:r>
            <w:r w:rsidR="00120D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5B790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º</w:t>
            </w:r>
            <w:r w:rsidRPr="005B7908">
              <w:rPr>
                <w:rFonts w:ascii="Times New Roman" w:hAnsi="Times New Roman" w:cs="Times New Roman"/>
                <w:sz w:val="24"/>
                <w:szCs w:val="24"/>
              </w:rPr>
              <w:t> Esta Lei entra em vigor na data de sua publicação, revogadas as disposições em contrário.</w:t>
            </w:r>
          </w:p>
        </w:tc>
      </w:tr>
      <w:tr w:rsidR="00120D4F" w:rsidRPr="005B7908" w14:paraId="366B894D" w14:textId="77777777" w:rsidTr="005B7908">
        <w:trPr>
          <w:trHeight w:val="510"/>
          <w:tblCellSpacing w:w="0" w:type="dxa"/>
        </w:trPr>
        <w:tc>
          <w:tcPr>
            <w:tcW w:w="8790" w:type="dxa"/>
            <w:shd w:val="clear" w:color="auto" w:fill="FFFFFF"/>
            <w:vAlign w:val="center"/>
          </w:tcPr>
          <w:p w14:paraId="2F7BAB68" w14:textId="77777777" w:rsidR="00120D4F" w:rsidRDefault="00120D4F" w:rsidP="005B7908">
            <w:pPr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2EC84F9" w14:textId="5A29ABD5" w:rsidR="00F651AF" w:rsidRDefault="00F03E7D" w:rsidP="006010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bookmarkStart w:id="1" w:name="_GoBack"/>
      <w:bookmarkEnd w:id="1"/>
      <w:r w:rsidRPr="00F03E7D">
        <w:rPr>
          <w:rFonts w:ascii="Times New Roman" w:hAnsi="Times New Roman" w:cs="Times New Roman"/>
          <w:sz w:val="24"/>
          <w:szCs w:val="24"/>
        </w:rPr>
        <w:t>Lebon</w:t>
      </w:r>
      <w:r w:rsidR="006010CC">
        <w:rPr>
          <w:rFonts w:ascii="Times New Roman" w:hAnsi="Times New Roman" w:cs="Times New Roman"/>
          <w:sz w:val="24"/>
          <w:szCs w:val="24"/>
        </w:rPr>
        <w:t xml:space="preserve"> </w:t>
      </w:r>
      <w:r w:rsidRPr="00F03E7D">
        <w:rPr>
          <w:rFonts w:ascii="Times New Roman" w:hAnsi="Times New Roman" w:cs="Times New Roman"/>
          <w:sz w:val="24"/>
          <w:szCs w:val="24"/>
        </w:rPr>
        <w:t xml:space="preserve">Régis, </w:t>
      </w:r>
      <w:r w:rsidR="00DB024A">
        <w:rPr>
          <w:rFonts w:ascii="Times New Roman" w:hAnsi="Times New Roman" w:cs="Times New Roman"/>
          <w:sz w:val="24"/>
          <w:szCs w:val="24"/>
        </w:rPr>
        <w:t>13 de agosto</w:t>
      </w:r>
      <w:r w:rsidRPr="00F03E7D">
        <w:rPr>
          <w:rFonts w:ascii="Times New Roman" w:hAnsi="Times New Roman" w:cs="Times New Roman"/>
          <w:sz w:val="24"/>
          <w:szCs w:val="24"/>
        </w:rPr>
        <w:t xml:space="preserve"> de 2021.</w:t>
      </w:r>
      <w:r w:rsidR="009A063D" w:rsidRPr="00073B5F">
        <w:rPr>
          <w:rFonts w:ascii="Times New Roman" w:hAnsi="Times New Roman" w:cs="Times New Roman"/>
          <w:sz w:val="24"/>
          <w:szCs w:val="24"/>
        </w:rPr>
        <w:t> </w:t>
      </w:r>
      <w:r w:rsidR="009A063D" w:rsidRPr="009A063D">
        <w:rPr>
          <w:rFonts w:ascii="Times New Roman" w:hAnsi="Times New Roman" w:cs="Times New Roman"/>
          <w:sz w:val="24"/>
          <w:szCs w:val="24"/>
        </w:rPr>
        <w:t> </w:t>
      </w:r>
      <w:r w:rsidR="009A063D" w:rsidRPr="009A063D">
        <w:rPr>
          <w:rFonts w:ascii="Times New Roman" w:hAnsi="Times New Roman" w:cs="Times New Roman"/>
          <w:sz w:val="24"/>
          <w:szCs w:val="24"/>
        </w:rPr>
        <w:br/>
      </w:r>
    </w:p>
    <w:p w14:paraId="1F36C8C7" w14:textId="13C1315E" w:rsidR="006010CC" w:rsidRDefault="006010CC" w:rsidP="006010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58FAA07" w14:textId="237AC84E" w:rsidR="006010CC" w:rsidRDefault="006010CC" w:rsidP="006010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38631242" w14:textId="77777777" w:rsidR="006010CC" w:rsidRDefault="006010CC" w:rsidP="006010C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3478927D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485080DF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626F9A1" w14:textId="1098931D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DOUGLAS FERNANDO DE MELLO</w:t>
      </w:r>
    </w:p>
    <w:p w14:paraId="50439158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Municipal</w:t>
      </w:r>
    </w:p>
    <w:p w14:paraId="4B2BCC16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A415024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66AC6159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185EF1B" w14:textId="77777777" w:rsidR="00F03E7D" w:rsidRPr="00073B5F" w:rsidRDefault="00F03E7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1079701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7C640C68" w14:textId="77777777" w:rsidR="00F651AF" w:rsidRDefault="00F651AF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14:paraId="1960C37E" w14:textId="6B38C82B" w:rsidR="009A063D" w:rsidRPr="00073B5F" w:rsidRDefault="009A063D" w:rsidP="009A06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73B5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JULIANO RAFAEL PEREGO</w:t>
      </w:r>
    </w:p>
    <w:p w14:paraId="30387026" w14:textId="77777777" w:rsidR="009A063D" w:rsidRPr="00073B5F" w:rsidRDefault="009A063D" w:rsidP="009A06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73B5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Secretário de Administração e Finanças</w:t>
      </w:r>
    </w:p>
    <w:p w14:paraId="510E2AF3" w14:textId="517ABDDB" w:rsidR="009A063D" w:rsidRPr="009A063D" w:rsidRDefault="009A063D" w:rsidP="009A063D">
      <w:pPr>
        <w:ind w:firstLine="426"/>
        <w:rPr>
          <w:rFonts w:ascii="Times New Roman" w:hAnsi="Times New Roman" w:cs="Times New Roman"/>
          <w:sz w:val="24"/>
          <w:szCs w:val="24"/>
        </w:rPr>
      </w:pPr>
    </w:p>
    <w:sectPr w:rsidR="009A063D" w:rsidRPr="009A063D" w:rsidSect="005B7908">
      <w:pgSz w:w="11906" w:h="16838"/>
      <w:pgMar w:top="2410" w:right="1983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72858A" w14:textId="77777777" w:rsidR="00435587" w:rsidRDefault="00435587" w:rsidP="009A063D">
      <w:pPr>
        <w:spacing w:after="0" w:line="240" w:lineRule="auto"/>
      </w:pPr>
      <w:r>
        <w:separator/>
      </w:r>
    </w:p>
  </w:endnote>
  <w:endnote w:type="continuationSeparator" w:id="0">
    <w:p w14:paraId="7562D01F" w14:textId="77777777" w:rsidR="00435587" w:rsidRDefault="00435587" w:rsidP="009A0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94C4F" w14:textId="77777777" w:rsidR="00435587" w:rsidRDefault="00435587" w:rsidP="009A063D">
      <w:pPr>
        <w:spacing w:after="0" w:line="240" w:lineRule="auto"/>
      </w:pPr>
      <w:r>
        <w:separator/>
      </w:r>
    </w:p>
  </w:footnote>
  <w:footnote w:type="continuationSeparator" w:id="0">
    <w:p w14:paraId="03FFA19D" w14:textId="77777777" w:rsidR="00435587" w:rsidRDefault="00435587" w:rsidP="009A0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.75pt;height:.75pt;visibility:visible" o:bullet="t">
        <v:imagedata r:id="rId1" o:title=""/>
      </v:shape>
    </w:pict>
  </w:numPicBullet>
  <w:abstractNum w:abstractNumId="0" w15:restartNumberingAfterBreak="0">
    <w:nsid w:val="063E337E"/>
    <w:multiLevelType w:val="hybridMultilevel"/>
    <w:tmpl w:val="9436639E"/>
    <w:lvl w:ilvl="0" w:tplc="DCC28E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7DA4E2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9D246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A023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70C8F4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44A60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8D296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BBE8B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F7A07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5E117BB"/>
    <w:multiLevelType w:val="hybridMultilevel"/>
    <w:tmpl w:val="2730C1C8"/>
    <w:lvl w:ilvl="0" w:tplc="B5F4FB36">
      <w:start w:val="1"/>
      <w:numFmt w:val="bullet"/>
      <w:lvlText w:val=""/>
      <w:lvlPicBulletId w:val="0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CE1A73AC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22EAF0EA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F1ACEE5A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79E49B12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6F5CB650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ACCA50BE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E60049B8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A86A774C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63D"/>
    <w:rsid w:val="000F4630"/>
    <w:rsid w:val="00120D4F"/>
    <w:rsid w:val="001B479F"/>
    <w:rsid w:val="00426735"/>
    <w:rsid w:val="00435587"/>
    <w:rsid w:val="005B7908"/>
    <w:rsid w:val="005D0F5F"/>
    <w:rsid w:val="006010CC"/>
    <w:rsid w:val="0060512E"/>
    <w:rsid w:val="007D5C26"/>
    <w:rsid w:val="007D6C11"/>
    <w:rsid w:val="007E11DA"/>
    <w:rsid w:val="009A063D"/>
    <w:rsid w:val="00A92C8F"/>
    <w:rsid w:val="00B14679"/>
    <w:rsid w:val="00C41776"/>
    <w:rsid w:val="00DB024A"/>
    <w:rsid w:val="00F03E7D"/>
    <w:rsid w:val="00F6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9B1E6"/>
  <w15:chartTrackingRefBased/>
  <w15:docId w15:val="{BA24C41D-22B8-4ACF-8199-1AFF60BA6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A063D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9A06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A063D"/>
  </w:style>
  <w:style w:type="paragraph" w:styleId="Rodap">
    <w:name w:val="footer"/>
    <w:basedOn w:val="Normal"/>
    <w:link w:val="RodapChar"/>
    <w:uiPriority w:val="99"/>
    <w:unhideWhenUsed/>
    <w:rsid w:val="009A06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A06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09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3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2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ducineia</dc:creator>
  <cp:keywords/>
  <dc:description/>
  <cp:lastModifiedBy>CONTROLE INTERNO</cp:lastModifiedBy>
  <cp:revision>2</cp:revision>
  <cp:lastPrinted>2021-06-25T14:16:00Z</cp:lastPrinted>
  <dcterms:created xsi:type="dcterms:W3CDTF">2021-08-13T16:47:00Z</dcterms:created>
  <dcterms:modified xsi:type="dcterms:W3CDTF">2021-08-13T16:47:00Z</dcterms:modified>
</cp:coreProperties>
</file>