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76F6B" w14:textId="22332142" w:rsidR="00163243" w:rsidRDefault="00F3656E" w:rsidP="00163243">
      <w:pPr>
        <w:tabs>
          <w:tab w:val="left" w:pos="55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94867696"/>
      <w:r>
        <w:rPr>
          <w:rFonts w:ascii="Times New Roman" w:hAnsi="Times New Roman" w:cs="Times New Roman"/>
          <w:b/>
          <w:sz w:val="24"/>
          <w:szCs w:val="24"/>
        </w:rPr>
        <w:t xml:space="preserve">DECRETO Nº </w:t>
      </w:r>
      <w:r w:rsidR="00F620AA">
        <w:rPr>
          <w:rFonts w:ascii="Times New Roman" w:hAnsi="Times New Roman" w:cs="Times New Roman"/>
          <w:b/>
          <w:sz w:val="24"/>
          <w:szCs w:val="24"/>
        </w:rPr>
        <w:t>0</w:t>
      </w:r>
      <w:r w:rsidR="00EE51AB">
        <w:rPr>
          <w:rFonts w:ascii="Times New Roman" w:hAnsi="Times New Roman" w:cs="Times New Roman"/>
          <w:b/>
          <w:sz w:val="24"/>
          <w:szCs w:val="24"/>
        </w:rPr>
        <w:t>25</w:t>
      </w:r>
      <w:r w:rsidR="00AF6C5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EE51AB">
        <w:rPr>
          <w:rFonts w:ascii="Times New Roman" w:hAnsi="Times New Roman" w:cs="Times New Roman"/>
          <w:b/>
          <w:sz w:val="24"/>
          <w:szCs w:val="24"/>
        </w:rPr>
        <w:t>11</w:t>
      </w:r>
      <w:r w:rsidR="00B771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E06784">
        <w:rPr>
          <w:rFonts w:ascii="Times New Roman" w:hAnsi="Times New Roman" w:cs="Times New Roman"/>
          <w:b/>
          <w:sz w:val="24"/>
          <w:szCs w:val="24"/>
        </w:rPr>
        <w:t>ABRIL</w:t>
      </w:r>
      <w:r w:rsidR="00EC64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>DE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620AA">
        <w:rPr>
          <w:rFonts w:ascii="Times New Roman" w:hAnsi="Times New Roman" w:cs="Times New Roman"/>
          <w:b/>
          <w:sz w:val="24"/>
          <w:szCs w:val="24"/>
        </w:rPr>
        <w:t>22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>.</w:t>
      </w:r>
    </w:p>
    <w:p w14:paraId="79E30495" w14:textId="77777777" w:rsidR="004F6062" w:rsidRPr="00912E08" w:rsidRDefault="004F6062" w:rsidP="00163243">
      <w:pPr>
        <w:tabs>
          <w:tab w:val="left" w:pos="55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66F56BF" w14:textId="1459849B" w:rsidR="004F6062" w:rsidRPr="00DA6F23" w:rsidRDefault="00163243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E08">
        <w:rPr>
          <w:rFonts w:ascii="Times New Roman" w:hAnsi="Times New Roman" w:cs="Times New Roman"/>
          <w:b/>
          <w:bCs/>
          <w:sz w:val="24"/>
          <w:szCs w:val="24"/>
        </w:rPr>
        <w:t>“AUTORIZA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ABERTURA DE CRÉDITO ADICIONAL SUPLEMENTAR NO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ORÇAMENTO GERAL DO MUNICIPIO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E DÁ OUTRAS PROVID</w:t>
      </w:r>
      <w:r>
        <w:rPr>
          <w:rFonts w:ascii="Times New Roman" w:hAnsi="Times New Roman" w:cs="Times New Roman"/>
          <w:b/>
          <w:bCs/>
          <w:sz w:val="24"/>
          <w:szCs w:val="24"/>
        </w:rPr>
        <w:t>Ê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NCIAS</w:t>
      </w:r>
      <w:r w:rsidRPr="00912E08">
        <w:rPr>
          <w:rFonts w:ascii="Times New Roman" w:hAnsi="Times New Roman" w:cs="Times New Roman"/>
          <w:b/>
          <w:sz w:val="24"/>
          <w:szCs w:val="24"/>
        </w:rPr>
        <w:t>”.</w:t>
      </w:r>
    </w:p>
    <w:p w14:paraId="4B16B0D1" w14:textId="652708C0" w:rsidR="007B0307" w:rsidRDefault="00163243" w:rsidP="0016324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O PREFEITO MUNICIPAL DE LEBON RÉGIS</w:t>
      </w:r>
      <w:r w:rsidRPr="00912E08">
        <w:rPr>
          <w:rFonts w:ascii="Times New Roman" w:hAnsi="Times New Roman" w:cs="Times New Roman"/>
          <w:sz w:val="24"/>
          <w:szCs w:val="24"/>
        </w:rPr>
        <w:t>, Estado de Santa Cata</w:t>
      </w:r>
      <w:r>
        <w:rPr>
          <w:rFonts w:ascii="Times New Roman" w:hAnsi="Times New Roman" w:cs="Times New Roman"/>
          <w:sz w:val="24"/>
          <w:szCs w:val="24"/>
        </w:rPr>
        <w:t>rina no uso de suas atribuições que lhe são conferidas por Lei, em especial a Lei Orgânica do Município, e Lei</w:t>
      </w:r>
      <w:r w:rsidR="00F620AA">
        <w:rPr>
          <w:rFonts w:ascii="Times New Roman" w:hAnsi="Times New Roman" w:cs="Times New Roman"/>
          <w:sz w:val="24"/>
          <w:szCs w:val="24"/>
        </w:rPr>
        <w:t xml:space="preserve"> Orçamentária Anual 1.729, de 15</w:t>
      </w:r>
      <w:r w:rsidR="00682ABF">
        <w:rPr>
          <w:rFonts w:ascii="Times New Roman" w:hAnsi="Times New Roman" w:cs="Times New Roman"/>
          <w:sz w:val="24"/>
          <w:szCs w:val="24"/>
        </w:rPr>
        <w:t xml:space="preserve"> de dezembro de 202</w:t>
      </w:r>
      <w:r w:rsidR="00F620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08A1014" w14:textId="3DC121ED" w:rsidR="007B0307" w:rsidRDefault="00163243" w:rsidP="00E067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1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Fica</w:t>
      </w:r>
      <w:r>
        <w:rPr>
          <w:rFonts w:ascii="Times New Roman" w:hAnsi="Times New Roman" w:cs="Times New Roman"/>
          <w:sz w:val="24"/>
          <w:szCs w:val="24"/>
        </w:rPr>
        <w:t xml:space="preserve"> autorizado o Executivo Municipal a promover a suplementação no Orçamento v</w:t>
      </w:r>
      <w:r w:rsidR="00682ABF">
        <w:rPr>
          <w:rFonts w:ascii="Times New Roman" w:hAnsi="Times New Roman" w:cs="Times New Roman"/>
          <w:sz w:val="24"/>
          <w:szCs w:val="24"/>
        </w:rPr>
        <w:t>igente, no va</w:t>
      </w:r>
      <w:r w:rsidR="00741321">
        <w:rPr>
          <w:rFonts w:ascii="Times New Roman" w:hAnsi="Times New Roman" w:cs="Times New Roman"/>
          <w:sz w:val="24"/>
          <w:szCs w:val="24"/>
        </w:rPr>
        <w:t xml:space="preserve">lor de </w:t>
      </w:r>
      <w:r w:rsidR="00EE51AB">
        <w:rPr>
          <w:rFonts w:ascii="Times New Roman" w:hAnsi="Times New Roman" w:cs="Times New Roman"/>
          <w:sz w:val="24"/>
          <w:szCs w:val="24"/>
        </w:rPr>
        <w:t>R$310.000,00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EE51AB">
        <w:rPr>
          <w:rFonts w:ascii="Times New Roman" w:hAnsi="Times New Roman" w:cs="Times New Roman"/>
          <w:sz w:val="24"/>
          <w:szCs w:val="24"/>
        </w:rPr>
        <w:t xml:space="preserve">Trezentos e dez mil </w:t>
      </w:r>
      <w:r w:rsidR="00932D23">
        <w:rPr>
          <w:rFonts w:ascii="Times New Roman" w:hAnsi="Times New Roman" w:cs="Times New Roman"/>
          <w:sz w:val="24"/>
          <w:szCs w:val="24"/>
        </w:rPr>
        <w:t>reais</w:t>
      </w:r>
      <w:r>
        <w:rPr>
          <w:rFonts w:ascii="Times New Roman" w:hAnsi="Times New Roman" w:cs="Times New Roman"/>
          <w:sz w:val="24"/>
          <w:szCs w:val="24"/>
        </w:rPr>
        <w:t>),</w:t>
      </w:r>
      <w:r w:rsidR="00AB0168">
        <w:rPr>
          <w:rFonts w:ascii="Times New Roman" w:hAnsi="Times New Roman" w:cs="Times New Roman"/>
          <w:sz w:val="24"/>
          <w:szCs w:val="24"/>
        </w:rPr>
        <w:t xml:space="preserve"> os quais terão suporte</w:t>
      </w:r>
      <w:r w:rsidR="00420C3B">
        <w:rPr>
          <w:rFonts w:ascii="Times New Roman" w:hAnsi="Times New Roman" w:cs="Times New Roman"/>
          <w:sz w:val="24"/>
          <w:szCs w:val="24"/>
        </w:rPr>
        <w:t xml:space="preserve"> </w:t>
      </w:r>
      <w:r w:rsidR="00EC6460">
        <w:rPr>
          <w:rFonts w:ascii="Times New Roman" w:hAnsi="Times New Roman" w:cs="Times New Roman"/>
          <w:sz w:val="24"/>
          <w:szCs w:val="24"/>
        </w:rPr>
        <w:t xml:space="preserve">no remanejamento de dotações do Orçamento vigente </w:t>
      </w:r>
      <w:r w:rsidR="000C1C74">
        <w:rPr>
          <w:rFonts w:ascii="Times New Roman" w:hAnsi="Times New Roman" w:cs="Times New Roman"/>
          <w:sz w:val="24"/>
          <w:szCs w:val="24"/>
        </w:rPr>
        <w:t>conforme Anexo</w:t>
      </w:r>
      <w:r w:rsidR="002A1AA7">
        <w:rPr>
          <w:rFonts w:ascii="Times New Roman" w:hAnsi="Times New Roman" w:cs="Times New Roman"/>
          <w:sz w:val="24"/>
          <w:szCs w:val="24"/>
        </w:rPr>
        <w:t xml:space="preserve"> I, integrante deste decreto</w:t>
      </w:r>
      <w:r w:rsidR="000C1C74">
        <w:rPr>
          <w:rFonts w:ascii="Times New Roman" w:hAnsi="Times New Roman" w:cs="Times New Roman"/>
          <w:sz w:val="24"/>
          <w:szCs w:val="24"/>
        </w:rPr>
        <w:t>.</w:t>
      </w:r>
    </w:p>
    <w:p w14:paraId="088681A7" w14:textId="2F2D71DB" w:rsidR="00163243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rt. 2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</w:t>
      </w:r>
      <w:r w:rsidR="001A25A8">
        <w:rPr>
          <w:rFonts w:ascii="Times New Roman" w:hAnsi="Times New Roman" w:cs="Times New Roman"/>
          <w:sz w:val="24"/>
          <w:szCs w:val="24"/>
        </w:rPr>
        <w:t>Este Decreto</w:t>
      </w:r>
      <w:r w:rsidRPr="00D5574F">
        <w:rPr>
          <w:rFonts w:ascii="Times New Roman" w:hAnsi="Times New Roman" w:cs="Times New Roman"/>
          <w:sz w:val="24"/>
          <w:szCs w:val="24"/>
        </w:rPr>
        <w:t xml:space="preserve"> entra em vigor na data de sua publicação, ficando revogadas as disposições em contrário.</w:t>
      </w:r>
    </w:p>
    <w:p w14:paraId="2B288F5A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Registre-se, Publique-se.</w:t>
      </w:r>
    </w:p>
    <w:p w14:paraId="4E104590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GABINETE DO PREFEITO.</w:t>
      </w:r>
    </w:p>
    <w:p w14:paraId="5C8B823C" w14:textId="5C9023D7" w:rsidR="00163243" w:rsidRPr="00912E08" w:rsidRDefault="00163243" w:rsidP="00163243">
      <w:pPr>
        <w:spacing w:line="360" w:lineRule="auto"/>
        <w:ind w:firstLine="993"/>
        <w:rPr>
          <w:rFonts w:ascii="Times New Roman" w:hAnsi="Times New Roman" w:cs="Times New Roman"/>
          <w:sz w:val="24"/>
          <w:szCs w:val="24"/>
        </w:rPr>
      </w:pPr>
      <w:proofErr w:type="spellStart"/>
      <w:r w:rsidRPr="00912E08">
        <w:rPr>
          <w:rFonts w:ascii="Times New Roman" w:hAnsi="Times New Roman" w:cs="Times New Roman"/>
          <w:sz w:val="24"/>
          <w:szCs w:val="24"/>
        </w:rPr>
        <w:t>Lebon</w:t>
      </w:r>
      <w:proofErr w:type="spellEnd"/>
      <w:r w:rsidRPr="00912E08">
        <w:rPr>
          <w:rFonts w:ascii="Times New Roman" w:hAnsi="Times New Roman" w:cs="Times New Roman"/>
          <w:sz w:val="24"/>
          <w:szCs w:val="24"/>
        </w:rPr>
        <w:t xml:space="preserve"> Régis, </w:t>
      </w:r>
      <w:r w:rsidR="00EE51AB">
        <w:rPr>
          <w:rFonts w:ascii="Times New Roman" w:hAnsi="Times New Roman" w:cs="Times New Roman"/>
          <w:sz w:val="24"/>
          <w:szCs w:val="24"/>
        </w:rPr>
        <w:t>11</w:t>
      </w:r>
      <w:bookmarkStart w:id="1" w:name="_GoBack"/>
      <w:bookmarkEnd w:id="1"/>
      <w:r w:rsidR="00932D23">
        <w:rPr>
          <w:rFonts w:ascii="Times New Roman" w:hAnsi="Times New Roman" w:cs="Times New Roman"/>
          <w:sz w:val="24"/>
          <w:szCs w:val="24"/>
        </w:rPr>
        <w:t xml:space="preserve"> </w:t>
      </w:r>
      <w:r w:rsidR="000C1C74">
        <w:rPr>
          <w:rFonts w:ascii="Times New Roman" w:hAnsi="Times New Roman" w:cs="Times New Roman"/>
          <w:sz w:val="24"/>
          <w:szCs w:val="24"/>
        </w:rPr>
        <w:t xml:space="preserve">de </w:t>
      </w:r>
      <w:proofErr w:type="gramStart"/>
      <w:r w:rsidR="00E06784">
        <w:rPr>
          <w:rFonts w:ascii="Times New Roman" w:hAnsi="Times New Roman" w:cs="Times New Roman"/>
          <w:sz w:val="24"/>
          <w:szCs w:val="24"/>
        </w:rPr>
        <w:t>Abril</w:t>
      </w:r>
      <w:proofErr w:type="gramEnd"/>
      <w:r w:rsidR="00F620AA">
        <w:rPr>
          <w:rFonts w:ascii="Times New Roman" w:hAnsi="Times New Roman" w:cs="Times New Roman"/>
          <w:sz w:val="24"/>
          <w:szCs w:val="24"/>
        </w:rPr>
        <w:t xml:space="preserve"> de 2022</w:t>
      </w:r>
      <w:r w:rsidRPr="00912E08">
        <w:rPr>
          <w:rFonts w:ascii="Times New Roman" w:hAnsi="Times New Roman" w:cs="Times New Roman"/>
          <w:sz w:val="24"/>
          <w:szCs w:val="24"/>
        </w:rPr>
        <w:t>.</w:t>
      </w:r>
    </w:p>
    <w:p w14:paraId="5789DFFD" w14:textId="77777777" w:rsidR="00163243" w:rsidRPr="00912E08" w:rsidRDefault="00163243" w:rsidP="00163243">
      <w:pPr>
        <w:pStyle w:val="Ttulo1"/>
        <w:spacing w:line="360" w:lineRule="auto"/>
        <w:rPr>
          <w:rFonts w:ascii="Times New Roman" w:hAnsi="Times New Roman"/>
        </w:rPr>
      </w:pPr>
    </w:p>
    <w:p w14:paraId="5F62CAF2" w14:textId="00AAEFEC" w:rsidR="00163243" w:rsidRPr="006C29B3" w:rsidRDefault="00682ABF" w:rsidP="00163243">
      <w:pPr>
        <w:pStyle w:val="Ttulo1"/>
        <w:spacing w:line="360" w:lineRule="auto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DOUGLAS FERNANDO DE MELLO</w:t>
      </w:r>
    </w:p>
    <w:p w14:paraId="6C107E2D" w14:textId="71AD9F0F" w:rsidR="00163243" w:rsidRDefault="00682ABF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Prefeito</w:t>
      </w:r>
      <w:r w:rsidR="00163243" w:rsidRPr="00912E08">
        <w:rPr>
          <w:rFonts w:ascii="Times New Roman" w:hAnsi="Times New Roman" w:cs="Times New Roman"/>
          <w:bCs/>
          <w:sz w:val="24"/>
          <w:szCs w:val="24"/>
        </w:rPr>
        <w:t xml:space="preserve"> Municipal</w:t>
      </w:r>
    </w:p>
    <w:p w14:paraId="41F866D9" w14:textId="00BDAAB8" w:rsidR="00682ABF" w:rsidRPr="004F6062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062">
        <w:rPr>
          <w:rFonts w:ascii="Times New Roman" w:hAnsi="Times New Roman" w:cs="Times New Roman"/>
          <w:b/>
          <w:bCs/>
          <w:sz w:val="24"/>
          <w:szCs w:val="24"/>
        </w:rPr>
        <w:t>JULIANO RAFAEL PEREGO</w:t>
      </w:r>
    </w:p>
    <w:p w14:paraId="718E7223" w14:textId="00F81A74" w:rsidR="00682ABF" w:rsidRPr="00912E08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de Administração e Finanças</w:t>
      </w:r>
    </w:p>
    <w:bookmarkEnd w:id="0"/>
    <w:p w14:paraId="6752A8C7" w14:textId="77777777" w:rsidR="00163243" w:rsidRPr="00912E08" w:rsidRDefault="00163243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63243" w:rsidRPr="00912E08" w:rsidSect="00163243">
      <w:pgSz w:w="11906" w:h="16838"/>
      <w:pgMar w:top="226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A76A8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A7426FA"/>
    <w:multiLevelType w:val="multilevel"/>
    <w:tmpl w:val="05447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D5058"/>
    <w:multiLevelType w:val="hybridMultilevel"/>
    <w:tmpl w:val="AAF04C02"/>
    <w:lvl w:ilvl="0" w:tplc="36EC82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5715"/>
    <w:multiLevelType w:val="hybridMultilevel"/>
    <w:tmpl w:val="AF5C06FE"/>
    <w:lvl w:ilvl="0" w:tplc="A1DE5FAC">
      <w:start w:val="1"/>
      <w:numFmt w:val="upperRoman"/>
      <w:lvlText w:val="(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0F4C4F"/>
    <w:multiLevelType w:val="hybridMultilevel"/>
    <w:tmpl w:val="000C094A"/>
    <w:lvl w:ilvl="0" w:tplc="EBF4798A">
      <w:start w:val="1"/>
      <w:numFmt w:val="upperRoman"/>
      <w:lvlText w:val="(%1)"/>
      <w:lvlJc w:val="left"/>
      <w:pPr>
        <w:ind w:left="12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FF35863"/>
    <w:multiLevelType w:val="hybridMultilevel"/>
    <w:tmpl w:val="C92E76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37C77"/>
    <w:multiLevelType w:val="hybridMultilevel"/>
    <w:tmpl w:val="AD60EFB0"/>
    <w:lvl w:ilvl="0" w:tplc="3246F40A">
      <w:start w:val="1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43D64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9" w15:restartNumberingAfterBreak="0">
    <w:nsid w:val="6A656DB4"/>
    <w:multiLevelType w:val="hybridMultilevel"/>
    <w:tmpl w:val="93DCE09C"/>
    <w:lvl w:ilvl="0" w:tplc="8A766052">
      <w:start w:val="10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4225B"/>
    <w:multiLevelType w:val="hybridMultilevel"/>
    <w:tmpl w:val="3448F6DE"/>
    <w:lvl w:ilvl="0" w:tplc="9920E9D6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10"/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1C"/>
    <w:rsid w:val="00010168"/>
    <w:rsid w:val="000458A9"/>
    <w:rsid w:val="00067B4E"/>
    <w:rsid w:val="00072514"/>
    <w:rsid w:val="00091216"/>
    <w:rsid w:val="000979D5"/>
    <w:rsid w:val="000B266E"/>
    <w:rsid w:val="000C1C74"/>
    <w:rsid w:val="000C7B70"/>
    <w:rsid w:val="000E155C"/>
    <w:rsid w:val="000E1768"/>
    <w:rsid w:val="000E5236"/>
    <w:rsid w:val="000F4496"/>
    <w:rsid w:val="00100D1D"/>
    <w:rsid w:val="001065FB"/>
    <w:rsid w:val="001120A8"/>
    <w:rsid w:val="00154466"/>
    <w:rsid w:val="00154F60"/>
    <w:rsid w:val="00163243"/>
    <w:rsid w:val="001720B9"/>
    <w:rsid w:val="00174EF8"/>
    <w:rsid w:val="001A080B"/>
    <w:rsid w:val="001A25A8"/>
    <w:rsid w:val="001A279B"/>
    <w:rsid w:val="001B3B97"/>
    <w:rsid w:val="001B7C7C"/>
    <w:rsid w:val="001C6D42"/>
    <w:rsid w:val="001E4A7B"/>
    <w:rsid w:val="001E6D91"/>
    <w:rsid w:val="001F37CA"/>
    <w:rsid w:val="001F5AC2"/>
    <w:rsid w:val="001F6A1C"/>
    <w:rsid w:val="00203732"/>
    <w:rsid w:val="0020488B"/>
    <w:rsid w:val="00221233"/>
    <w:rsid w:val="00240C80"/>
    <w:rsid w:val="00242964"/>
    <w:rsid w:val="002670AD"/>
    <w:rsid w:val="00285E30"/>
    <w:rsid w:val="002A1AA7"/>
    <w:rsid w:val="002B63E4"/>
    <w:rsid w:val="002D586C"/>
    <w:rsid w:val="002D6AE1"/>
    <w:rsid w:val="002F228B"/>
    <w:rsid w:val="002F7978"/>
    <w:rsid w:val="00304C6D"/>
    <w:rsid w:val="00307374"/>
    <w:rsid w:val="00316674"/>
    <w:rsid w:val="00343444"/>
    <w:rsid w:val="003629B7"/>
    <w:rsid w:val="0036717C"/>
    <w:rsid w:val="0037007D"/>
    <w:rsid w:val="003747A5"/>
    <w:rsid w:val="003B4B32"/>
    <w:rsid w:val="003D00A6"/>
    <w:rsid w:val="003D5741"/>
    <w:rsid w:val="003E581C"/>
    <w:rsid w:val="00404E74"/>
    <w:rsid w:val="00405864"/>
    <w:rsid w:val="00420C3B"/>
    <w:rsid w:val="00432592"/>
    <w:rsid w:val="004466E5"/>
    <w:rsid w:val="00451A82"/>
    <w:rsid w:val="00455DC3"/>
    <w:rsid w:val="00487C72"/>
    <w:rsid w:val="004A56F0"/>
    <w:rsid w:val="004E03A2"/>
    <w:rsid w:val="004F01B9"/>
    <w:rsid w:val="004F6062"/>
    <w:rsid w:val="005015EA"/>
    <w:rsid w:val="0050505E"/>
    <w:rsid w:val="00506CD1"/>
    <w:rsid w:val="00566883"/>
    <w:rsid w:val="005767B2"/>
    <w:rsid w:val="005D3886"/>
    <w:rsid w:val="005D4624"/>
    <w:rsid w:val="00606FD8"/>
    <w:rsid w:val="00653ABA"/>
    <w:rsid w:val="0065628E"/>
    <w:rsid w:val="0066192B"/>
    <w:rsid w:val="006628C0"/>
    <w:rsid w:val="00682ABF"/>
    <w:rsid w:val="006864E1"/>
    <w:rsid w:val="00696C49"/>
    <w:rsid w:val="006B2752"/>
    <w:rsid w:val="006C2081"/>
    <w:rsid w:val="006C29B3"/>
    <w:rsid w:val="006D1466"/>
    <w:rsid w:val="006D57F2"/>
    <w:rsid w:val="00741321"/>
    <w:rsid w:val="007569C8"/>
    <w:rsid w:val="00757BF4"/>
    <w:rsid w:val="00765F45"/>
    <w:rsid w:val="007945BA"/>
    <w:rsid w:val="007A43C5"/>
    <w:rsid w:val="007B0307"/>
    <w:rsid w:val="007B6BB9"/>
    <w:rsid w:val="007B7A9C"/>
    <w:rsid w:val="007C4224"/>
    <w:rsid w:val="007E44AC"/>
    <w:rsid w:val="007E5AB4"/>
    <w:rsid w:val="00802DA5"/>
    <w:rsid w:val="00820EF9"/>
    <w:rsid w:val="00826284"/>
    <w:rsid w:val="00831218"/>
    <w:rsid w:val="00831876"/>
    <w:rsid w:val="00864D02"/>
    <w:rsid w:val="008658C1"/>
    <w:rsid w:val="00871F99"/>
    <w:rsid w:val="00883854"/>
    <w:rsid w:val="00893B5E"/>
    <w:rsid w:val="008A65E3"/>
    <w:rsid w:val="008E05FB"/>
    <w:rsid w:val="008E182A"/>
    <w:rsid w:val="00932D23"/>
    <w:rsid w:val="009D21B1"/>
    <w:rsid w:val="009E036B"/>
    <w:rsid w:val="009E6BBC"/>
    <w:rsid w:val="00A075FD"/>
    <w:rsid w:val="00A146B8"/>
    <w:rsid w:val="00A14CC2"/>
    <w:rsid w:val="00A202DD"/>
    <w:rsid w:val="00A41AC5"/>
    <w:rsid w:val="00A4640C"/>
    <w:rsid w:val="00A53ED6"/>
    <w:rsid w:val="00A55F92"/>
    <w:rsid w:val="00A60CF3"/>
    <w:rsid w:val="00A713C5"/>
    <w:rsid w:val="00A87684"/>
    <w:rsid w:val="00AA233C"/>
    <w:rsid w:val="00AB0168"/>
    <w:rsid w:val="00AB1454"/>
    <w:rsid w:val="00AF00CD"/>
    <w:rsid w:val="00AF6C53"/>
    <w:rsid w:val="00B17EBB"/>
    <w:rsid w:val="00B24ABB"/>
    <w:rsid w:val="00B35A77"/>
    <w:rsid w:val="00B37F47"/>
    <w:rsid w:val="00B40E4A"/>
    <w:rsid w:val="00B477B3"/>
    <w:rsid w:val="00B533F7"/>
    <w:rsid w:val="00B61856"/>
    <w:rsid w:val="00B7712E"/>
    <w:rsid w:val="00B83D60"/>
    <w:rsid w:val="00B84A86"/>
    <w:rsid w:val="00B84FCE"/>
    <w:rsid w:val="00B859AD"/>
    <w:rsid w:val="00BA2CA1"/>
    <w:rsid w:val="00BC034A"/>
    <w:rsid w:val="00C001E3"/>
    <w:rsid w:val="00C0476B"/>
    <w:rsid w:val="00C34F1E"/>
    <w:rsid w:val="00C6749B"/>
    <w:rsid w:val="00C67678"/>
    <w:rsid w:val="00C77B05"/>
    <w:rsid w:val="00CA11E7"/>
    <w:rsid w:val="00CF3C10"/>
    <w:rsid w:val="00D143D6"/>
    <w:rsid w:val="00D44321"/>
    <w:rsid w:val="00D60AB6"/>
    <w:rsid w:val="00D67671"/>
    <w:rsid w:val="00D87E0A"/>
    <w:rsid w:val="00D94FB0"/>
    <w:rsid w:val="00DA6256"/>
    <w:rsid w:val="00DA6E89"/>
    <w:rsid w:val="00DA6F23"/>
    <w:rsid w:val="00DB2DC0"/>
    <w:rsid w:val="00DE72E3"/>
    <w:rsid w:val="00DF6990"/>
    <w:rsid w:val="00E008C6"/>
    <w:rsid w:val="00E06784"/>
    <w:rsid w:val="00E46D9E"/>
    <w:rsid w:val="00E53BAA"/>
    <w:rsid w:val="00E84FCF"/>
    <w:rsid w:val="00E93D1A"/>
    <w:rsid w:val="00EC6460"/>
    <w:rsid w:val="00EE51AB"/>
    <w:rsid w:val="00F3656E"/>
    <w:rsid w:val="00F57479"/>
    <w:rsid w:val="00F620AA"/>
    <w:rsid w:val="00FA2DCD"/>
    <w:rsid w:val="00FA2E57"/>
    <w:rsid w:val="00FB6251"/>
    <w:rsid w:val="00FC79D3"/>
    <w:rsid w:val="00FD353A"/>
    <w:rsid w:val="00FD4065"/>
    <w:rsid w:val="00FE5C2D"/>
    <w:rsid w:val="00FE78C4"/>
    <w:rsid w:val="00F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1DA8"/>
  <w15:docId w15:val="{DD60C31D-A80B-439A-B19C-02144EF9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81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0505E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38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505E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38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customStyle="1" w:styleId="Default">
    <w:name w:val="Default"/>
    <w:rsid w:val="003E5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ABB"/>
    <w:rPr>
      <w:rFonts w:ascii="Tahoma" w:eastAsiaTheme="minorEastAsia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A60CF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A60CF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831218"/>
    <w:pPr>
      <w:widowControl w:val="0"/>
      <w:suppressAutoHyphens/>
      <w:spacing w:after="0" w:line="240" w:lineRule="auto"/>
      <w:ind w:left="720"/>
      <w:contextualSpacing/>
    </w:pPr>
    <w:rPr>
      <w:rFonts w:ascii="DejaVu Sans" w:eastAsia="DejaVu Sans" w:hAnsi="DejaVu Sans" w:cs="Times New Roman"/>
      <w:sz w:val="24"/>
      <w:szCs w:val="24"/>
    </w:rPr>
  </w:style>
  <w:style w:type="paragraph" w:styleId="SemEspaamento">
    <w:name w:val="No Spacing"/>
    <w:uiPriority w:val="1"/>
    <w:qFormat/>
    <w:rsid w:val="00487C7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AA23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3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A6E89"/>
    <w:rPr>
      <w:b/>
      <w:bCs/>
    </w:rPr>
  </w:style>
  <w:style w:type="paragraph" w:customStyle="1" w:styleId="EMPTYCELLSTYLE">
    <w:name w:val="EMPTY_CELL_STYLE"/>
    <w:qFormat/>
    <w:rsid w:val="00163243"/>
    <w:pPr>
      <w:spacing w:after="0" w:line="240" w:lineRule="auto"/>
    </w:pPr>
    <w:rPr>
      <w:rFonts w:ascii="Arial" w:eastAsia="Arial" w:hAnsi="Arial" w:cs="Arial"/>
      <w:color w:val="000000"/>
      <w:sz w:val="1"/>
      <w:szCs w:val="20"/>
      <w:lang w:eastAsia="pt-BR"/>
    </w:rPr>
  </w:style>
  <w:style w:type="paragraph" w:customStyle="1" w:styleId="STPUBTEXTONEGRITO">
    <w:name w:val="ST_PUB_TEXT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6"/>
      <w:szCs w:val="20"/>
      <w:lang w:eastAsia="pt-BR"/>
    </w:rPr>
  </w:style>
  <w:style w:type="paragraph" w:customStyle="1" w:styleId="STPUBTEXTOPEQUENO">
    <w:name w:val="ST_PUB_TEXTO_PEQUENO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2"/>
      <w:szCs w:val="20"/>
      <w:lang w:eastAsia="pt-BR"/>
    </w:rPr>
  </w:style>
  <w:style w:type="paragraph" w:customStyle="1" w:styleId="STPUBTEXTOPEQUENONEGRITO">
    <w:name w:val="ST_PUB_TEXTO_PEQUEN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2"/>
      <w:szCs w:val="20"/>
      <w:lang w:eastAsia="pt-BR"/>
    </w:rPr>
  </w:style>
  <w:style w:type="paragraph" w:customStyle="1" w:styleId="STPUBTITULO">
    <w:name w:val="ST_PUB_TITUL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Cs w:val="20"/>
      <w:lang w:eastAsia="pt-BR"/>
    </w:rPr>
  </w:style>
  <w:style w:type="paragraph" w:customStyle="1" w:styleId="STPUBTEXTONORMAL">
    <w:name w:val="ST_PUB_TEXTO_NORMAL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3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B218B-1FC4-4A6B-8532-7BB383F0C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Adair Mattos</cp:lastModifiedBy>
  <cp:revision>2</cp:revision>
  <cp:lastPrinted>2022-04-18T12:23:00Z</cp:lastPrinted>
  <dcterms:created xsi:type="dcterms:W3CDTF">2022-04-18T12:24:00Z</dcterms:created>
  <dcterms:modified xsi:type="dcterms:W3CDTF">2022-04-18T12:24:00Z</dcterms:modified>
</cp:coreProperties>
</file>