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28D" w:rsidRDefault="0013328D" w:rsidP="0013328D">
      <w:pPr>
        <w:tabs>
          <w:tab w:val="center" w:pos="4252"/>
          <w:tab w:val="right" w:pos="8504"/>
        </w:tabs>
        <w:spacing w:after="0"/>
        <w:jc w:val="center"/>
        <w:rPr>
          <w:rFonts w:ascii="Tahoma" w:eastAsia="Arial Unicode MS" w:hAnsi="Tahoma" w:cs="Tahoma"/>
          <w:b/>
          <w:sz w:val="18"/>
          <w:szCs w:val="18"/>
        </w:rPr>
      </w:pPr>
      <w:r>
        <w:rPr>
          <w:rFonts w:ascii="Tahoma" w:eastAsia="Arial Unicode MS" w:hAnsi="Tahoma" w:cs="Tahoma"/>
          <w:b/>
          <w:sz w:val="18"/>
          <w:szCs w:val="18"/>
        </w:rPr>
        <w:t>AVISO DE LICITAÇÃO</w:t>
      </w:r>
    </w:p>
    <w:p w:rsidR="000D67B0" w:rsidRPr="0083095F" w:rsidRDefault="000D67B0" w:rsidP="000D67B0">
      <w:pPr>
        <w:tabs>
          <w:tab w:val="center" w:pos="4252"/>
          <w:tab w:val="right" w:pos="8504"/>
        </w:tabs>
        <w:spacing w:after="0"/>
        <w:jc w:val="both"/>
        <w:rPr>
          <w:rFonts w:ascii="Tahoma" w:eastAsia="Arial Unicode MS" w:hAnsi="Tahoma" w:cs="Tahoma"/>
          <w:b/>
          <w:sz w:val="18"/>
          <w:szCs w:val="18"/>
        </w:rPr>
      </w:pPr>
      <w:r w:rsidRPr="0083095F">
        <w:rPr>
          <w:rFonts w:ascii="Tahoma" w:eastAsia="Arial Unicode MS" w:hAnsi="Tahoma" w:cs="Tahoma"/>
          <w:b/>
          <w:sz w:val="18"/>
          <w:szCs w:val="18"/>
        </w:rPr>
        <w:t xml:space="preserve">PROCESSO LICITATÓRIO Nº </w:t>
      </w:r>
      <w:r w:rsidRPr="000D67B0">
        <w:rPr>
          <w:rFonts w:ascii="Tahoma" w:eastAsia="Arial Unicode MS" w:hAnsi="Tahoma" w:cs="Tahoma"/>
          <w:b/>
          <w:sz w:val="18"/>
          <w:szCs w:val="18"/>
        </w:rPr>
        <w:t>100/</w:t>
      </w:r>
      <w:proofErr w:type="gramStart"/>
      <w:r w:rsidRPr="000D67B0">
        <w:rPr>
          <w:rFonts w:ascii="Tahoma" w:eastAsia="Arial Unicode MS" w:hAnsi="Tahoma" w:cs="Tahoma"/>
          <w:b/>
          <w:sz w:val="18"/>
          <w:szCs w:val="18"/>
        </w:rPr>
        <w:t>2024</w:t>
      </w:r>
      <w:r>
        <w:rPr>
          <w:rFonts w:ascii="Tahoma" w:eastAsia="Arial Unicode MS" w:hAnsi="Tahoma" w:cs="Tahoma"/>
          <w:b/>
          <w:sz w:val="18"/>
          <w:szCs w:val="18"/>
        </w:rPr>
        <w:t xml:space="preserve"> </w:t>
      </w:r>
      <w:r w:rsidRPr="0083095F">
        <w:rPr>
          <w:rFonts w:ascii="Tahoma" w:eastAsia="Arial Unicode MS" w:hAnsi="Tahoma" w:cs="Tahoma"/>
          <w:b/>
          <w:sz w:val="18"/>
          <w:szCs w:val="18"/>
        </w:rPr>
        <w:t xml:space="preserve"> </w:t>
      </w:r>
      <w:r w:rsidRPr="000D67B0">
        <w:rPr>
          <w:rFonts w:ascii="Tahoma" w:eastAsia="Arial Unicode MS" w:hAnsi="Tahoma" w:cs="Tahoma"/>
          <w:b/>
          <w:sz w:val="18"/>
          <w:szCs w:val="18"/>
        </w:rPr>
        <w:t>Concorrência</w:t>
      </w:r>
      <w:proofErr w:type="gramEnd"/>
      <w:r w:rsidRPr="0083095F">
        <w:rPr>
          <w:rFonts w:ascii="Tahoma" w:eastAsia="Arial Unicode MS" w:hAnsi="Tahoma" w:cs="Tahoma"/>
          <w:b/>
          <w:sz w:val="18"/>
          <w:szCs w:val="18"/>
        </w:rPr>
        <w:t xml:space="preserve"> N° </w:t>
      </w:r>
      <w:r w:rsidRPr="000D67B0">
        <w:rPr>
          <w:rFonts w:ascii="Tahoma" w:eastAsia="Arial Unicode MS" w:hAnsi="Tahoma" w:cs="Tahoma"/>
          <w:b/>
          <w:sz w:val="18"/>
          <w:szCs w:val="18"/>
        </w:rPr>
        <w:t>CC10/2024</w:t>
      </w:r>
    </w:p>
    <w:p w:rsidR="0013328D" w:rsidRDefault="000D67B0" w:rsidP="0013328D">
      <w:pPr>
        <w:tabs>
          <w:tab w:val="center" w:pos="4252"/>
          <w:tab w:val="right" w:pos="8504"/>
        </w:tabs>
        <w:spacing w:after="0"/>
        <w:jc w:val="both"/>
        <w:rPr>
          <w:rFonts w:ascii="Tahoma" w:hAnsi="Tahoma" w:cs="Tahoma"/>
          <w:b/>
          <w:bCs/>
          <w:color w:val="000000"/>
          <w:sz w:val="18"/>
          <w:szCs w:val="18"/>
          <w:u w:val="thick"/>
          <w:lang w:val="pt-PT"/>
        </w:rPr>
      </w:pPr>
      <w:r w:rsidRPr="0083095F">
        <w:rPr>
          <w:rFonts w:ascii="Tahoma" w:eastAsia="Arial Unicode MS" w:hAnsi="Tahoma" w:cs="Tahoma"/>
          <w:sz w:val="18"/>
          <w:szCs w:val="18"/>
        </w:rPr>
        <w:t xml:space="preserve">O MUNICÍPIO DE LEBON RÉGIS, através do </w:t>
      </w:r>
      <w:r w:rsidR="0013328D">
        <w:rPr>
          <w:rFonts w:ascii="Tahoma" w:eastAsia="Arial Unicode MS" w:hAnsi="Tahoma" w:cs="Tahoma"/>
          <w:sz w:val="18"/>
          <w:szCs w:val="18"/>
        </w:rPr>
        <w:t>Agente de Contratação conforme decreto nº031</w:t>
      </w:r>
      <w:r w:rsidRPr="0083095F">
        <w:rPr>
          <w:rFonts w:ascii="Tahoma" w:eastAsia="Arial Unicode MS" w:hAnsi="Tahoma" w:cs="Tahoma"/>
          <w:sz w:val="18"/>
          <w:szCs w:val="18"/>
        </w:rPr>
        <w:t>/20</w:t>
      </w:r>
      <w:r w:rsidR="0013328D">
        <w:rPr>
          <w:rFonts w:ascii="Tahoma" w:eastAsia="Arial Unicode MS" w:hAnsi="Tahoma" w:cs="Tahoma"/>
          <w:sz w:val="18"/>
          <w:szCs w:val="18"/>
        </w:rPr>
        <w:t>23</w:t>
      </w:r>
      <w:r w:rsidRPr="0083095F">
        <w:rPr>
          <w:rFonts w:ascii="Tahoma" w:eastAsia="Arial Unicode MS" w:hAnsi="Tahoma" w:cs="Tahoma"/>
          <w:sz w:val="18"/>
          <w:szCs w:val="18"/>
        </w:rPr>
        <w:t xml:space="preserve">, torna pública a instauração de procedimento licitatório na modalidade </w:t>
      </w:r>
      <w:r w:rsidRPr="000D67B0">
        <w:rPr>
          <w:rFonts w:ascii="Tahoma" w:eastAsia="Arial Unicode MS" w:hAnsi="Tahoma" w:cs="Tahoma"/>
          <w:b/>
          <w:sz w:val="18"/>
          <w:szCs w:val="18"/>
        </w:rPr>
        <w:t>Concorrência</w:t>
      </w:r>
      <w:r w:rsidRPr="0083095F">
        <w:rPr>
          <w:rFonts w:ascii="Tahoma" w:eastAsia="Arial Unicode MS" w:hAnsi="Tahoma" w:cs="Tahoma"/>
          <w:sz w:val="18"/>
          <w:szCs w:val="18"/>
        </w:rPr>
        <w:t xml:space="preserve">, do tipo </w:t>
      </w:r>
      <w:r w:rsidRPr="000D67B0">
        <w:rPr>
          <w:rFonts w:ascii="Tahoma" w:eastAsia="Arial Unicode MS" w:hAnsi="Tahoma" w:cs="Tahoma"/>
          <w:b/>
          <w:sz w:val="18"/>
          <w:szCs w:val="18"/>
        </w:rPr>
        <w:t>Global</w:t>
      </w:r>
      <w:r w:rsidRPr="0083095F">
        <w:rPr>
          <w:rFonts w:ascii="Tahoma" w:eastAsia="Arial Unicode MS" w:hAnsi="Tahoma" w:cs="Tahoma"/>
          <w:sz w:val="18"/>
          <w:szCs w:val="18"/>
        </w:rPr>
        <w:t>,</w:t>
      </w:r>
      <w:r w:rsidRPr="0083095F">
        <w:rPr>
          <w:rFonts w:ascii="Tahoma" w:hAnsi="Tahoma" w:cs="Tahoma"/>
          <w:color w:val="000000"/>
          <w:sz w:val="18"/>
          <w:szCs w:val="18"/>
        </w:rPr>
        <w:t xml:space="preserve"> sob a forma de execução indireta em regime de </w:t>
      </w:r>
      <w:r w:rsidR="0013328D">
        <w:rPr>
          <w:rFonts w:ascii="Tahoma" w:hAnsi="Tahoma" w:cs="Tahoma"/>
          <w:color w:val="000000"/>
          <w:sz w:val="18"/>
          <w:szCs w:val="18"/>
        </w:rPr>
        <w:t>empreitada por preço global</w:t>
      </w:r>
      <w:r>
        <w:rPr>
          <w:rFonts w:ascii="Tahoma" w:hAnsi="Tahoma" w:cs="Tahoma"/>
          <w:b/>
          <w:color w:val="000000"/>
          <w:sz w:val="18"/>
          <w:szCs w:val="18"/>
        </w:rPr>
        <w:t>. OBJETO:</w:t>
      </w:r>
      <w:r w:rsidRPr="0083095F">
        <w:rPr>
          <w:rFonts w:ascii="Tahoma" w:hAnsi="Tahoma" w:cs="Tahoma"/>
          <w:color w:val="000000"/>
          <w:sz w:val="18"/>
          <w:szCs w:val="18"/>
        </w:rPr>
        <w:t xml:space="preserve"> </w:t>
      </w:r>
      <w:r w:rsidRPr="000D67B0">
        <w:rPr>
          <w:rFonts w:ascii="Tahoma" w:hAnsi="Tahoma" w:cs="Tahoma"/>
          <w:bCs/>
          <w:color w:val="000000"/>
          <w:sz w:val="18"/>
          <w:szCs w:val="18"/>
        </w:rPr>
        <w:t xml:space="preserve">CONTRATAÇÃO DE EMPRESA ESPECIALIZADA PARA EXECUÇÃO DE REFORMA E AMPLIAÇÃO DO CENTRO DE EVENTOS, incluindo fornecimento de materiais e mão de obra, conforme as especificações técnicas constantes do Memorial Descritivo e projeto básico, que integra este Edital observada as normas técnicas da ABNT. Em atendimento ao Contrato de Nº 2024 0971 03 firmado entre Agência de Fomento do Estado de Santa Catarina S.A. – BADESC e o MUNICÍPIO DE LEBON RÉGIS. </w:t>
      </w:r>
      <w:r w:rsidR="0013328D" w:rsidRPr="0013328D">
        <w:rPr>
          <w:rFonts w:ascii="Tahoma" w:hAnsi="Tahoma" w:cs="Tahoma"/>
          <w:b/>
          <w:bCs/>
          <w:color w:val="000000"/>
          <w:sz w:val="18"/>
          <w:szCs w:val="18"/>
          <w:lang w:val="pt-PT"/>
        </w:rPr>
        <w:t xml:space="preserve">RECEBIMENTO DAS PROPOSTAS ATÉ: </w:t>
      </w:r>
      <w:r w:rsidR="0013328D" w:rsidRPr="0013328D">
        <w:rPr>
          <w:rFonts w:ascii="Tahoma" w:hAnsi="Tahoma" w:cs="Tahoma"/>
          <w:bCs/>
          <w:color w:val="000000"/>
          <w:sz w:val="18"/>
          <w:szCs w:val="18"/>
          <w:lang w:val="pt-PT"/>
        </w:rPr>
        <w:t xml:space="preserve">08h50min do dia </w:t>
      </w:r>
      <w:r w:rsidR="0013328D" w:rsidRPr="0013328D">
        <w:rPr>
          <w:rFonts w:ascii="Tahoma" w:hAnsi="Tahoma" w:cs="Tahoma"/>
          <w:b/>
          <w:bCs/>
          <w:color w:val="000000"/>
          <w:sz w:val="18"/>
          <w:szCs w:val="18"/>
          <w:u w:val="single"/>
          <w:lang w:val="pt-PT"/>
        </w:rPr>
        <w:t>26/06/2024.</w:t>
      </w:r>
      <w:r w:rsidR="0013328D" w:rsidRPr="0013328D">
        <w:rPr>
          <w:rFonts w:ascii="Tahoma" w:hAnsi="Tahoma" w:cs="Tahoma"/>
          <w:b/>
          <w:bCs/>
          <w:color w:val="000000"/>
          <w:sz w:val="18"/>
          <w:szCs w:val="18"/>
          <w:lang w:val="pt-PT"/>
        </w:rPr>
        <w:t xml:space="preserve"> ABERTURA DA SESSÃO PÚBLICA E DISPUTA: </w:t>
      </w:r>
      <w:r w:rsidR="0013328D" w:rsidRPr="0013328D">
        <w:rPr>
          <w:rFonts w:ascii="Tahoma" w:hAnsi="Tahoma" w:cs="Tahoma"/>
          <w:bCs/>
          <w:color w:val="000000"/>
          <w:sz w:val="18"/>
          <w:szCs w:val="18"/>
          <w:lang w:val="pt-PT"/>
        </w:rPr>
        <w:t xml:space="preserve">às 09 horas do dia </w:t>
      </w:r>
      <w:r w:rsidR="0013328D" w:rsidRPr="0013328D">
        <w:rPr>
          <w:rFonts w:ascii="Tahoma" w:hAnsi="Tahoma" w:cs="Tahoma"/>
          <w:b/>
          <w:bCs/>
          <w:color w:val="000000"/>
          <w:sz w:val="18"/>
          <w:szCs w:val="18"/>
          <w:u w:val="thick"/>
          <w:lang w:val="pt-PT"/>
        </w:rPr>
        <w:t>26/06/2024.</w:t>
      </w:r>
    </w:p>
    <w:p w:rsidR="0013328D" w:rsidRPr="0013328D" w:rsidRDefault="0013328D" w:rsidP="0013328D">
      <w:pPr>
        <w:tabs>
          <w:tab w:val="center" w:pos="4252"/>
          <w:tab w:val="right" w:pos="8504"/>
        </w:tabs>
        <w:spacing w:after="0"/>
        <w:jc w:val="both"/>
        <w:rPr>
          <w:rFonts w:ascii="Tahoma" w:eastAsia="Arial Unicode MS" w:hAnsi="Tahoma" w:cs="Tahoma"/>
          <w:sz w:val="18"/>
          <w:szCs w:val="18"/>
          <w:lang w:val="pt-PT"/>
        </w:rPr>
      </w:pPr>
      <w:r w:rsidRPr="0013328D">
        <w:rPr>
          <w:rFonts w:ascii="Tahoma" w:eastAsia="Arial Unicode MS" w:hAnsi="Tahoma" w:cs="Tahoma"/>
          <w:b/>
          <w:sz w:val="18"/>
          <w:szCs w:val="18"/>
          <w:lang w:val="pt-PT"/>
        </w:rPr>
        <w:t xml:space="preserve">ENDEREÇO: </w:t>
      </w:r>
      <w:r w:rsidRPr="0013328D">
        <w:rPr>
          <w:rFonts w:ascii="Tahoma" w:eastAsia="Arial Unicode MS" w:hAnsi="Tahoma" w:cs="Tahoma"/>
          <w:sz w:val="18"/>
          <w:szCs w:val="18"/>
          <w:lang w:val="pt-PT"/>
        </w:rPr>
        <w:t xml:space="preserve">As propostas e documentações de habilitação serão recebidas exclusivamente por meio eletrônico no endereço: </w:t>
      </w:r>
      <w:hyperlink r:id="rId4">
        <w:r w:rsidRPr="0013328D">
          <w:rPr>
            <w:rStyle w:val="Hyperlink"/>
            <w:rFonts w:ascii="Tahoma" w:eastAsia="Arial Unicode MS" w:hAnsi="Tahoma" w:cs="Tahoma"/>
            <w:sz w:val="18"/>
            <w:szCs w:val="18"/>
            <w:lang w:val="pt-PT"/>
          </w:rPr>
          <w:t>https://bnc.org.br/</w:t>
        </w:r>
      </w:hyperlink>
    </w:p>
    <w:p w:rsidR="000D67B0" w:rsidRPr="0083095F" w:rsidRDefault="000D67B0" w:rsidP="0013328D">
      <w:pPr>
        <w:tabs>
          <w:tab w:val="center" w:pos="4252"/>
          <w:tab w:val="right" w:pos="8504"/>
        </w:tabs>
        <w:spacing w:after="0"/>
        <w:jc w:val="both"/>
        <w:rPr>
          <w:rFonts w:ascii="Tahoma" w:eastAsia="Arial Unicode MS" w:hAnsi="Tahoma" w:cs="Tahoma"/>
          <w:sz w:val="18"/>
          <w:szCs w:val="18"/>
        </w:rPr>
      </w:pPr>
      <w:r w:rsidRPr="0083095F">
        <w:rPr>
          <w:rFonts w:ascii="Tahoma" w:eastAsia="Arial Unicode MS" w:hAnsi="Tahoma" w:cs="Tahoma"/>
          <w:sz w:val="18"/>
          <w:szCs w:val="18"/>
        </w:rPr>
        <w:t xml:space="preserve">Maiores informações pelo e-mail: </w:t>
      </w:r>
      <w:r w:rsidR="0013328D">
        <w:rPr>
          <w:rFonts w:ascii="Tahoma" w:eastAsia="Arial Unicode MS" w:hAnsi="Tahoma" w:cs="Tahoma"/>
          <w:sz w:val="18"/>
          <w:szCs w:val="18"/>
        </w:rPr>
        <w:t>licitacoes@lebonregis.sc.gov.br</w:t>
      </w:r>
      <w:r w:rsidRPr="0083095F">
        <w:rPr>
          <w:rStyle w:val="Hyperlink"/>
          <w:rFonts w:ascii="Tahoma" w:eastAsia="Arial Unicode MS" w:hAnsi="Tahoma" w:cs="Tahoma"/>
          <w:color w:val="auto"/>
          <w:sz w:val="18"/>
          <w:szCs w:val="18"/>
          <w:u w:val="none"/>
        </w:rPr>
        <w:t xml:space="preserve"> ou tel.: (49) 3247-0188</w:t>
      </w:r>
      <w:r w:rsidRPr="0083095F">
        <w:rPr>
          <w:rFonts w:ascii="Tahoma" w:eastAsia="Arial Unicode MS" w:hAnsi="Tahoma" w:cs="Tahoma"/>
          <w:sz w:val="18"/>
          <w:szCs w:val="18"/>
        </w:rPr>
        <w:t xml:space="preserve">. Lebon Régis, </w:t>
      </w:r>
      <w:r w:rsidR="00E426FF" w:rsidRPr="00E426FF">
        <w:rPr>
          <w:rFonts w:ascii="Tahoma" w:eastAsia="Arial Unicode MS" w:hAnsi="Tahoma" w:cs="Tahoma"/>
          <w:sz w:val="18"/>
          <w:szCs w:val="18"/>
        </w:rPr>
        <w:t>07/06/2024</w:t>
      </w:r>
      <w:r w:rsidRPr="0083095F">
        <w:rPr>
          <w:rFonts w:ascii="Tahoma" w:eastAsia="Arial Unicode MS" w:hAnsi="Tahoma" w:cs="Tahoma"/>
          <w:sz w:val="18"/>
          <w:szCs w:val="18"/>
        </w:rPr>
        <w:t xml:space="preserve">. </w:t>
      </w:r>
    </w:p>
    <w:p w:rsidR="000D67B0" w:rsidRPr="0083095F" w:rsidRDefault="00E426FF" w:rsidP="000D67B0">
      <w:pPr>
        <w:tabs>
          <w:tab w:val="center" w:pos="4252"/>
          <w:tab w:val="right" w:pos="8504"/>
        </w:tabs>
        <w:spacing w:after="0"/>
        <w:jc w:val="both"/>
        <w:rPr>
          <w:rFonts w:ascii="Tahoma" w:eastAsia="Arial Unicode MS" w:hAnsi="Tahoma" w:cs="Tahoma"/>
          <w:b/>
          <w:sz w:val="18"/>
          <w:szCs w:val="18"/>
        </w:rPr>
      </w:pPr>
      <w:r w:rsidRPr="0083095F">
        <w:rPr>
          <w:rFonts w:ascii="Tahoma" w:eastAsia="Arial Unicode MS" w:hAnsi="Tahoma" w:cs="Tahoma"/>
          <w:sz w:val="18"/>
          <w:szCs w:val="18"/>
        </w:rPr>
        <w:t>José V</w:t>
      </w:r>
      <w:r>
        <w:rPr>
          <w:rFonts w:ascii="Tahoma" w:eastAsia="Arial Unicode MS" w:hAnsi="Tahoma" w:cs="Tahoma"/>
          <w:sz w:val="18"/>
          <w:szCs w:val="18"/>
        </w:rPr>
        <w:t>ande</w:t>
      </w:r>
      <w:r w:rsidR="0013328D">
        <w:rPr>
          <w:rFonts w:ascii="Tahoma" w:eastAsia="Arial Unicode MS" w:hAnsi="Tahoma" w:cs="Tahoma"/>
          <w:sz w:val="18"/>
          <w:szCs w:val="18"/>
        </w:rPr>
        <w:t>rlei de Campos – Agente de Contratação.</w:t>
      </w:r>
    </w:p>
    <w:p w:rsidR="002647C3" w:rsidRDefault="002647C3">
      <w:bookmarkStart w:id="0" w:name="_GoBack"/>
      <w:bookmarkEnd w:id="0"/>
    </w:p>
    <w:sectPr w:rsidR="002647C3" w:rsidSect="000D67B0">
      <w:pgSz w:w="11906" w:h="16838"/>
      <w:pgMar w:top="1417" w:right="1701" w:bottom="1417" w:left="1701"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5AD"/>
    <w:rsid w:val="000054A3"/>
    <w:rsid w:val="000C434B"/>
    <w:rsid w:val="000D67B0"/>
    <w:rsid w:val="0013328D"/>
    <w:rsid w:val="001470A4"/>
    <w:rsid w:val="002647C3"/>
    <w:rsid w:val="002E6205"/>
    <w:rsid w:val="0035322B"/>
    <w:rsid w:val="004E5201"/>
    <w:rsid w:val="007D138B"/>
    <w:rsid w:val="00844D1E"/>
    <w:rsid w:val="008C0D4F"/>
    <w:rsid w:val="009C1DF5"/>
    <w:rsid w:val="00A33F38"/>
    <w:rsid w:val="00AA69C6"/>
    <w:rsid w:val="00C4633A"/>
    <w:rsid w:val="00C73AC6"/>
    <w:rsid w:val="00CE2A6E"/>
    <w:rsid w:val="00D815AD"/>
    <w:rsid w:val="00DD31D1"/>
    <w:rsid w:val="00E426FF"/>
    <w:rsid w:val="00F503C6"/>
    <w:rsid w:val="00F645A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449BE"/>
  <w15:docId w15:val="{391F00D1-89AF-4317-930B-74A5284E3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7C3"/>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0D67B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nc.org.b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198</Words>
  <Characters>1074</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Weise</dc:creator>
  <cp:lastModifiedBy>Usuario</cp:lastModifiedBy>
  <cp:revision>2</cp:revision>
  <dcterms:created xsi:type="dcterms:W3CDTF">2024-06-07T16:56:00Z</dcterms:created>
  <dcterms:modified xsi:type="dcterms:W3CDTF">2024-06-07T16:56:00Z</dcterms:modified>
</cp:coreProperties>
</file>