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D3D" w:rsidRDefault="000D67B0" w:rsidP="00003D3D">
      <w:pPr>
        <w:tabs>
          <w:tab w:val="center" w:pos="4252"/>
          <w:tab w:val="right" w:pos="8504"/>
        </w:tabs>
        <w:spacing w:after="0"/>
        <w:jc w:val="center"/>
        <w:rPr>
          <w:rFonts w:ascii="Tahoma" w:eastAsia="Arial Unicode MS" w:hAnsi="Tahoma" w:cs="Tahoma"/>
          <w:b/>
          <w:sz w:val="18"/>
          <w:szCs w:val="18"/>
        </w:rPr>
      </w:pPr>
      <w:r w:rsidRPr="0083095F">
        <w:rPr>
          <w:rFonts w:ascii="Tahoma" w:eastAsia="Arial Unicode MS" w:hAnsi="Tahoma" w:cs="Tahoma"/>
          <w:b/>
          <w:sz w:val="18"/>
          <w:szCs w:val="18"/>
        </w:rPr>
        <w:t>AVISO DE LICITAÇÃO</w:t>
      </w:r>
    </w:p>
    <w:p w:rsidR="00003D3D" w:rsidRDefault="000D67B0" w:rsidP="000D67B0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b/>
          <w:sz w:val="18"/>
          <w:szCs w:val="18"/>
        </w:rPr>
      </w:pPr>
      <w:r w:rsidRPr="0083095F">
        <w:rPr>
          <w:rFonts w:ascii="Tahoma" w:eastAsia="Arial Unicode MS" w:hAnsi="Tahoma" w:cs="Tahoma"/>
          <w:b/>
          <w:sz w:val="18"/>
          <w:szCs w:val="18"/>
        </w:rPr>
        <w:t xml:space="preserve">PROCESSO LICITATÓRIO Nº </w:t>
      </w:r>
      <w:r w:rsidRPr="000D67B0">
        <w:rPr>
          <w:rFonts w:ascii="Tahoma" w:eastAsia="Arial Unicode MS" w:hAnsi="Tahoma" w:cs="Tahoma"/>
          <w:b/>
          <w:sz w:val="18"/>
          <w:szCs w:val="18"/>
        </w:rPr>
        <w:t>278/2024</w:t>
      </w:r>
    </w:p>
    <w:p w:rsidR="000D67B0" w:rsidRPr="0083095F" w:rsidRDefault="000D67B0" w:rsidP="000D67B0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b/>
          <w:sz w:val="18"/>
          <w:szCs w:val="18"/>
        </w:rPr>
      </w:pPr>
      <w:r w:rsidRPr="000D67B0">
        <w:rPr>
          <w:rFonts w:ascii="Tahoma" w:eastAsia="Arial Unicode MS" w:hAnsi="Tahoma" w:cs="Tahoma"/>
          <w:b/>
          <w:sz w:val="18"/>
          <w:szCs w:val="18"/>
        </w:rPr>
        <w:t>Pregão</w:t>
      </w:r>
      <w:r w:rsidRPr="0083095F">
        <w:rPr>
          <w:rFonts w:ascii="Tahoma" w:eastAsia="Arial Unicode MS" w:hAnsi="Tahoma" w:cs="Tahoma"/>
          <w:b/>
          <w:sz w:val="18"/>
          <w:szCs w:val="18"/>
        </w:rPr>
        <w:t xml:space="preserve"> </w:t>
      </w:r>
      <w:r w:rsidR="00003D3D">
        <w:rPr>
          <w:rFonts w:ascii="Tahoma" w:eastAsia="Arial Unicode MS" w:hAnsi="Tahoma" w:cs="Tahoma"/>
          <w:b/>
          <w:sz w:val="18"/>
          <w:szCs w:val="18"/>
        </w:rPr>
        <w:t xml:space="preserve">Eletrônico </w:t>
      </w:r>
      <w:r w:rsidRPr="0083095F">
        <w:rPr>
          <w:rFonts w:ascii="Tahoma" w:eastAsia="Arial Unicode MS" w:hAnsi="Tahoma" w:cs="Tahoma"/>
          <w:b/>
          <w:sz w:val="18"/>
          <w:szCs w:val="18"/>
        </w:rPr>
        <w:t xml:space="preserve">N° </w:t>
      </w:r>
      <w:r w:rsidRPr="000D67B0">
        <w:rPr>
          <w:rFonts w:ascii="Tahoma" w:eastAsia="Arial Unicode MS" w:hAnsi="Tahoma" w:cs="Tahoma"/>
          <w:b/>
          <w:sz w:val="18"/>
          <w:szCs w:val="18"/>
        </w:rPr>
        <w:t>PE28/2024_RP22</w:t>
      </w:r>
    </w:p>
    <w:p w:rsidR="00003D3D" w:rsidRPr="00003D3D" w:rsidRDefault="000D67B0" w:rsidP="00003D3D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b/>
          <w:sz w:val="18"/>
          <w:szCs w:val="18"/>
          <w:u w:val="thick"/>
          <w:lang w:val="pt-PT"/>
        </w:rPr>
      </w:pPr>
      <w:r w:rsidRPr="0083095F">
        <w:rPr>
          <w:rFonts w:ascii="Tahoma" w:eastAsia="Arial Unicode MS" w:hAnsi="Tahoma" w:cs="Tahoma"/>
          <w:sz w:val="18"/>
          <w:szCs w:val="18"/>
        </w:rPr>
        <w:t xml:space="preserve">O MUNICÍPIO DE LEBON RÉGIS, através do </w:t>
      </w:r>
      <w:r w:rsidR="00003D3D">
        <w:rPr>
          <w:rFonts w:ascii="Tahoma" w:eastAsia="Arial Unicode MS" w:hAnsi="Tahoma" w:cs="Tahoma"/>
          <w:sz w:val="18"/>
          <w:szCs w:val="18"/>
        </w:rPr>
        <w:t>Agente de Contratação conforme decreto nº057/2024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, torna pública a instauração de procedimento licitatório na modalidade </w:t>
      </w:r>
      <w:r w:rsidRPr="000D67B0">
        <w:rPr>
          <w:rFonts w:ascii="Tahoma" w:eastAsia="Arial Unicode MS" w:hAnsi="Tahoma" w:cs="Tahoma"/>
          <w:b/>
          <w:sz w:val="18"/>
          <w:szCs w:val="18"/>
        </w:rPr>
        <w:t>Pregão</w:t>
      </w:r>
      <w:r w:rsidRPr="0083095F">
        <w:rPr>
          <w:rFonts w:ascii="Tahoma" w:eastAsia="Arial Unicode MS" w:hAnsi="Tahoma" w:cs="Tahoma"/>
          <w:sz w:val="18"/>
          <w:szCs w:val="18"/>
        </w:rPr>
        <w:t>, do tipo</w:t>
      </w:r>
      <w:r w:rsidR="00003D3D">
        <w:rPr>
          <w:rFonts w:ascii="Tahoma" w:eastAsia="Arial Unicode MS" w:hAnsi="Tahoma" w:cs="Tahoma"/>
          <w:sz w:val="18"/>
          <w:szCs w:val="18"/>
        </w:rPr>
        <w:t xml:space="preserve"> por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 </w:t>
      </w:r>
      <w:r w:rsidRPr="000D67B0">
        <w:rPr>
          <w:rFonts w:ascii="Tahoma" w:eastAsia="Arial Unicode MS" w:hAnsi="Tahoma" w:cs="Tahoma"/>
          <w:b/>
          <w:sz w:val="18"/>
          <w:szCs w:val="18"/>
        </w:rPr>
        <w:t>Lote</w:t>
      </w:r>
      <w:r w:rsidRPr="0083095F">
        <w:rPr>
          <w:rFonts w:ascii="Tahoma" w:eastAsia="Arial Unicode MS" w:hAnsi="Tahoma" w:cs="Tahoma"/>
          <w:sz w:val="18"/>
          <w:szCs w:val="18"/>
        </w:rPr>
        <w:t>,</w:t>
      </w:r>
      <w:r w:rsidRPr="0083095F">
        <w:rPr>
          <w:rFonts w:ascii="Tahoma" w:hAnsi="Tahoma" w:cs="Tahoma"/>
          <w:color w:val="000000"/>
          <w:sz w:val="18"/>
          <w:szCs w:val="18"/>
        </w:rPr>
        <w:t xml:space="preserve"> s</w:t>
      </w:r>
      <w:r w:rsidR="00003D3D">
        <w:rPr>
          <w:rFonts w:ascii="Tahoma" w:hAnsi="Tahoma" w:cs="Tahoma"/>
          <w:color w:val="000000"/>
          <w:sz w:val="18"/>
          <w:szCs w:val="18"/>
        </w:rPr>
        <w:t>ob a forma de execução indireta</w:t>
      </w:r>
      <w:r>
        <w:rPr>
          <w:rFonts w:ascii="Tahoma" w:hAnsi="Tahoma" w:cs="Tahoma"/>
          <w:b/>
          <w:color w:val="000000"/>
          <w:sz w:val="18"/>
          <w:szCs w:val="18"/>
        </w:rPr>
        <w:t>. OBJETO:</w:t>
      </w:r>
      <w:r w:rsidRPr="0083095F">
        <w:rPr>
          <w:rFonts w:ascii="Tahoma" w:hAnsi="Tahoma" w:cs="Tahoma"/>
          <w:color w:val="000000"/>
          <w:sz w:val="18"/>
          <w:szCs w:val="18"/>
        </w:rPr>
        <w:t xml:space="preserve"> </w:t>
      </w:r>
      <w:r w:rsidRPr="000D67B0">
        <w:rPr>
          <w:rFonts w:ascii="Tahoma" w:hAnsi="Tahoma" w:cs="Tahoma"/>
          <w:bCs/>
          <w:color w:val="000000"/>
          <w:sz w:val="18"/>
          <w:szCs w:val="18"/>
        </w:rPr>
        <w:t>A presente licitação visa à elaboração de ATA DE REGISTRO DE PREÇOS para aquisição futura e eventual de Serviços funerários incluindo preparação do corpo, urnas mortuárias e atendimento de traslado para auxílio funeral a pessoas carentes, conforme o que dispõe a Lei Municipal 805 de 20 de junho de 1995 e especificações contidas no Termo de Referência – Anexo I deste Edital</w:t>
      </w:r>
      <w:r>
        <w:rPr>
          <w:rFonts w:ascii="Tahoma" w:hAnsi="Tahoma" w:cs="Tahoma"/>
          <w:bCs/>
          <w:color w:val="000000"/>
          <w:sz w:val="18"/>
          <w:szCs w:val="18"/>
        </w:rPr>
        <w:t xml:space="preserve">. Maiores informações e Edital </w:t>
      </w:r>
      <w:r w:rsidRPr="0083095F">
        <w:rPr>
          <w:rFonts w:ascii="Tahoma" w:hAnsi="Tahoma" w:cs="Tahoma"/>
          <w:bCs/>
          <w:sz w:val="18"/>
          <w:szCs w:val="18"/>
        </w:rPr>
        <w:t xml:space="preserve">disponíveis no site </w:t>
      </w:r>
      <w:r w:rsidRPr="0083095F">
        <w:rPr>
          <w:rFonts w:ascii="Tahoma" w:hAnsi="Tahoma" w:cs="Tahoma"/>
          <w:b/>
          <w:bCs/>
          <w:sz w:val="18"/>
          <w:szCs w:val="18"/>
        </w:rPr>
        <w:t>www.lebonregis.sc.gov.br</w:t>
      </w:r>
      <w:r w:rsidRPr="0083095F">
        <w:rPr>
          <w:rFonts w:ascii="Tahoma" w:hAnsi="Tahoma" w:cs="Tahoma"/>
          <w:color w:val="000000"/>
          <w:sz w:val="18"/>
          <w:szCs w:val="18"/>
        </w:rPr>
        <w:t xml:space="preserve">. </w:t>
      </w:r>
      <w:r w:rsidR="00003D3D" w:rsidRPr="00003D3D">
        <w:rPr>
          <w:rFonts w:ascii="Tahoma" w:eastAsia="Arial Unicode MS" w:hAnsi="Tahoma" w:cs="Tahoma"/>
          <w:b/>
          <w:sz w:val="18"/>
          <w:szCs w:val="18"/>
          <w:lang w:val="pt-PT"/>
        </w:rPr>
        <w:t xml:space="preserve">RECEBIMENTO DAS PROPOSTAS ATÉ: </w:t>
      </w:r>
      <w:r w:rsidR="00003D3D">
        <w:rPr>
          <w:rFonts w:ascii="Tahoma" w:eastAsia="Arial Unicode MS" w:hAnsi="Tahoma" w:cs="Tahoma"/>
          <w:sz w:val="18"/>
          <w:szCs w:val="18"/>
          <w:lang w:val="pt-PT"/>
        </w:rPr>
        <w:t>08</w:t>
      </w:r>
      <w:r w:rsidR="00003D3D" w:rsidRPr="00003D3D">
        <w:rPr>
          <w:rFonts w:ascii="Tahoma" w:eastAsia="Arial Unicode MS" w:hAnsi="Tahoma" w:cs="Tahoma"/>
          <w:sz w:val="18"/>
          <w:szCs w:val="18"/>
          <w:lang w:val="pt-PT"/>
        </w:rPr>
        <w:t>h</w:t>
      </w:r>
      <w:r w:rsidR="00003D3D">
        <w:rPr>
          <w:rFonts w:ascii="Tahoma" w:eastAsia="Arial Unicode MS" w:hAnsi="Tahoma" w:cs="Tahoma"/>
          <w:sz w:val="18"/>
          <w:szCs w:val="18"/>
          <w:lang w:val="pt-PT"/>
        </w:rPr>
        <w:t>5</w:t>
      </w:r>
      <w:r w:rsidR="00003D3D" w:rsidRPr="00003D3D">
        <w:rPr>
          <w:rFonts w:ascii="Tahoma" w:eastAsia="Arial Unicode MS" w:hAnsi="Tahoma" w:cs="Tahoma"/>
          <w:sz w:val="18"/>
          <w:szCs w:val="18"/>
          <w:lang w:val="pt-PT"/>
        </w:rPr>
        <w:t xml:space="preserve">0min do dia </w:t>
      </w:r>
      <w:r w:rsidR="00003D3D" w:rsidRPr="00003D3D">
        <w:rPr>
          <w:rFonts w:ascii="Tahoma" w:eastAsia="Arial Unicode MS" w:hAnsi="Tahoma" w:cs="Tahoma"/>
          <w:b/>
          <w:sz w:val="18"/>
          <w:szCs w:val="18"/>
          <w:u w:val="single"/>
          <w:lang w:val="pt-PT"/>
        </w:rPr>
        <w:t>02/12/2024.</w:t>
      </w:r>
      <w:r w:rsidR="00003D3D" w:rsidRPr="00003D3D">
        <w:rPr>
          <w:rFonts w:ascii="Tahoma" w:eastAsia="Arial Unicode MS" w:hAnsi="Tahoma" w:cs="Tahoma"/>
          <w:b/>
          <w:sz w:val="18"/>
          <w:szCs w:val="18"/>
          <w:lang w:val="pt-PT"/>
        </w:rPr>
        <w:t xml:space="preserve"> INÍCIO DA SESSÃO DE DISPUTA DE PREÇOS: </w:t>
      </w:r>
      <w:r w:rsidR="00003D3D" w:rsidRPr="00003D3D">
        <w:rPr>
          <w:rFonts w:ascii="Tahoma" w:eastAsia="Arial Unicode MS" w:hAnsi="Tahoma" w:cs="Tahoma"/>
          <w:sz w:val="18"/>
          <w:szCs w:val="18"/>
          <w:lang w:val="pt-PT"/>
        </w:rPr>
        <w:t>às 09h</w:t>
      </w:r>
      <w:r w:rsidR="00003D3D">
        <w:rPr>
          <w:rFonts w:ascii="Tahoma" w:eastAsia="Arial Unicode MS" w:hAnsi="Tahoma" w:cs="Tahoma"/>
          <w:sz w:val="18"/>
          <w:szCs w:val="18"/>
          <w:lang w:val="pt-PT"/>
        </w:rPr>
        <w:t>00</w:t>
      </w:r>
      <w:r w:rsidR="00003D3D" w:rsidRPr="00003D3D">
        <w:rPr>
          <w:rFonts w:ascii="Tahoma" w:eastAsia="Arial Unicode MS" w:hAnsi="Tahoma" w:cs="Tahoma"/>
          <w:sz w:val="18"/>
          <w:szCs w:val="18"/>
          <w:lang w:val="pt-PT"/>
        </w:rPr>
        <w:t xml:space="preserve">min do dia </w:t>
      </w:r>
      <w:r w:rsidR="00003D3D" w:rsidRPr="00003D3D">
        <w:rPr>
          <w:rFonts w:ascii="Tahoma" w:eastAsia="Arial Unicode MS" w:hAnsi="Tahoma" w:cs="Tahoma"/>
          <w:b/>
          <w:sz w:val="18"/>
          <w:szCs w:val="18"/>
          <w:u w:val="thick"/>
          <w:lang w:val="pt-PT"/>
        </w:rPr>
        <w:t>02/12/2024.</w:t>
      </w:r>
      <w:r w:rsidR="00003D3D" w:rsidRPr="00003D3D">
        <w:rPr>
          <w:rFonts w:ascii="Tahoma" w:eastAsia="Arial Unicode MS" w:hAnsi="Tahoma" w:cs="Tahoma"/>
          <w:sz w:val="18"/>
          <w:szCs w:val="18"/>
          <w:lang w:val="pt-PT"/>
        </w:rPr>
        <w:t xml:space="preserve"> ENDEREÇO: As propostas e documentações de habilitação serão recebidas exclusivamente por meio eletrônico no endereço: </w:t>
      </w:r>
      <w:hyperlink r:id="rId4">
        <w:r w:rsidR="00003D3D" w:rsidRPr="00003D3D">
          <w:rPr>
            <w:rStyle w:val="Hyperlink"/>
            <w:rFonts w:ascii="Tahoma" w:eastAsia="Arial Unicode MS" w:hAnsi="Tahoma" w:cs="Tahoma"/>
            <w:b/>
            <w:sz w:val="18"/>
            <w:szCs w:val="18"/>
            <w:lang w:val="pt-PT"/>
          </w:rPr>
          <w:t>https://bnc.org.br/</w:t>
        </w:r>
      </w:hyperlink>
    </w:p>
    <w:p w:rsidR="000D67B0" w:rsidRPr="0083095F" w:rsidRDefault="000D67B0" w:rsidP="000D67B0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sz w:val="18"/>
          <w:szCs w:val="18"/>
        </w:rPr>
      </w:pPr>
      <w:r w:rsidRPr="0083095F">
        <w:rPr>
          <w:rFonts w:ascii="Tahoma" w:eastAsia="Arial Unicode MS" w:hAnsi="Tahoma" w:cs="Tahoma"/>
          <w:sz w:val="18"/>
          <w:szCs w:val="18"/>
        </w:rPr>
        <w:t xml:space="preserve">Maiores informações pelo e-mail: </w:t>
      </w:r>
      <w:r w:rsidR="00003D3D">
        <w:rPr>
          <w:rFonts w:ascii="Tahoma" w:eastAsia="Arial Unicode MS" w:hAnsi="Tahoma" w:cs="Tahoma"/>
          <w:sz w:val="18"/>
          <w:szCs w:val="18"/>
        </w:rPr>
        <w:t>licitacoes@lebonregis.sc.gov.br</w:t>
      </w:r>
      <w:r w:rsidRPr="0083095F">
        <w:rPr>
          <w:rStyle w:val="Hyperlink"/>
          <w:rFonts w:ascii="Tahoma" w:eastAsia="Arial Unicode MS" w:hAnsi="Tahoma" w:cs="Tahoma"/>
          <w:color w:val="auto"/>
          <w:sz w:val="18"/>
          <w:szCs w:val="18"/>
          <w:u w:val="none"/>
        </w:rPr>
        <w:t xml:space="preserve"> ou tel.: (49) 3247-0188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. Lebon Régis, </w:t>
      </w:r>
      <w:r w:rsidR="00E426FF" w:rsidRPr="00E426FF">
        <w:rPr>
          <w:rFonts w:ascii="Tahoma" w:eastAsia="Arial Unicode MS" w:hAnsi="Tahoma" w:cs="Tahoma"/>
          <w:sz w:val="18"/>
          <w:szCs w:val="18"/>
        </w:rPr>
        <w:t>12/11/2024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. </w:t>
      </w:r>
    </w:p>
    <w:p w:rsidR="00C37529" w:rsidRPr="00C37529" w:rsidRDefault="00E426FF" w:rsidP="00C37529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sz w:val="18"/>
          <w:szCs w:val="18"/>
        </w:rPr>
      </w:pPr>
      <w:r w:rsidRPr="0083095F">
        <w:rPr>
          <w:rFonts w:ascii="Tahoma" w:eastAsia="Arial Unicode MS" w:hAnsi="Tahoma" w:cs="Tahoma"/>
          <w:sz w:val="18"/>
          <w:szCs w:val="18"/>
        </w:rPr>
        <w:t>José V</w:t>
      </w:r>
      <w:r>
        <w:rPr>
          <w:rFonts w:ascii="Tahoma" w:eastAsia="Arial Unicode MS" w:hAnsi="Tahoma" w:cs="Tahoma"/>
          <w:sz w:val="18"/>
          <w:szCs w:val="18"/>
        </w:rPr>
        <w:t>anderlei de Campos–</w:t>
      </w:r>
      <w:r w:rsidR="00003D3D">
        <w:rPr>
          <w:rFonts w:ascii="Tahoma" w:eastAsia="Arial Unicode MS" w:hAnsi="Tahoma" w:cs="Tahoma"/>
          <w:sz w:val="18"/>
          <w:szCs w:val="18"/>
        </w:rPr>
        <w:t>Agente de Contratação.</w:t>
      </w:r>
      <w:r w:rsidR="00C37529">
        <w:rPr>
          <w:rFonts w:ascii="Tahoma" w:eastAsia="Arial Unicode MS" w:hAnsi="Tahoma" w:cs="Tahoma"/>
          <w:sz w:val="18"/>
          <w:szCs w:val="18"/>
        </w:rPr>
        <w:t xml:space="preserve"> </w:t>
      </w:r>
      <w:r w:rsidR="00C37529" w:rsidRPr="00C37529">
        <w:rPr>
          <w:rFonts w:ascii="Tahoma" w:eastAsia="Arial Unicode MS" w:hAnsi="Tahoma" w:cs="Tahoma"/>
          <w:sz w:val="18"/>
          <w:szCs w:val="18"/>
        </w:rPr>
        <w:t>Registro</w:t>
      </w:r>
      <w:r w:rsidR="00C37529">
        <w:rPr>
          <w:rFonts w:ascii="Tahoma" w:eastAsia="Arial Unicode MS" w:hAnsi="Tahoma" w:cs="Tahoma"/>
          <w:sz w:val="18"/>
          <w:szCs w:val="18"/>
        </w:rPr>
        <w:t xml:space="preserve"> TCE/SC</w:t>
      </w:r>
      <w:r w:rsidR="00C37529" w:rsidRPr="00C37529">
        <w:rPr>
          <w:rFonts w:ascii="Tahoma" w:eastAsia="Arial Unicode MS" w:hAnsi="Tahoma" w:cs="Tahoma"/>
          <w:sz w:val="18"/>
          <w:szCs w:val="18"/>
        </w:rPr>
        <w:t xml:space="preserve"> </w:t>
      </w:r>
      <w:r w:rsidR="00C37529" w:rsidRPr="00C37529">
        <w:rPr>
          <w:rFonts w:ascii="Tahoma" w:eastAsia="Arial Unicode MS" w:hAnsi="Tahoma" w:cs="Tahoma"/>
          <w:sz w:val="16"/>
          <w:szCs w:val="16"/>
        </w:rPr>
        <w:t xml:space="preserve">295D6EE7F4B3FF5D5D5AD2E1B30DC75A728E3727 </w:t>
      </w:r>
    </w:p>
    <w:p w:rsidR="000D67B0" w:rsidRPr="0083095F" w:rsidRDefault="000D67B0" w:rsidP="000D67B0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b/>
          <w:sz w:val="18"/>
          <w:szCs w:val="18"/>
        </w:rPr>
      </w:pPr>
    </w:p>
    <w:p w:rsidR="002647C3" w:rsidRDefault="002647C3">
      <w:bookmarkStart w:id="0" w:name="_GoBack"/>
      <w:bookmarkEnd w:id="0"/>
    </w:p>
    <w:sectPr w:rsidR="002647C3" w:rsidSect="000D67B0">
      <w:pgSz w:w="11906" w:h="16838"/>
      <w:pgMar w:top="1417" w:right="1701" w:bottom="1417" w:left="1701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5AD"/>
    <w:rsid w:val="00003D3D"/>
    <w:rsid w:val="000054A3"/>
    <w:rsid w:val="000C434B"/>
    <w:rsid w:val="000D67B0"/>
    <w:rsid w:val="001555F5"/>
    <w:rsid w:val="002647C3"/>
    <w:rsid w:val="002E6205"/>
    <w:rsid w:val="0035322B"/>
    <w:rsid w:val="004E5201"/>
    <w:rsid w:val="007D138B"/>
    <w:rsid w:val="00844D1E"/>
    <w:rsid w:val="008C0D4F"/>
    <w:rsid w:val="009C1DF5"/>
    <w:rsid w:val="00A33F38"/>
    <w:rsid w:val="00AA69C6"/>
    <w:rsid w:val="00C37529"/>
    <w:rsid w:val="00C4633A"/>
    <w:rsid w:val="00C73AC6"/>
    <w:rsid w:val="00D815AD"/>
    <w:rsid w:val="00DD31D1"/>
    <w:rsid w:val="00E426FF"/>
    <w:rsid w:val="00F503C6"/>
    <w:rsid w:val="00F6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2278D"/>
  <w15:docId w15:val="{391F00D1-89AF-4317-930B-74A5284E3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47C3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0D67B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28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nc.org.b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Usuario</cp:lastModifiedBy>
  <cp:revision>2</cp:revision>
  <dcterms:created xsi:type="dcterms:W3CDTF">2024-11-12T18:13:00Z</dcterms:created>
  <dcterms:modified xsi:type="dcterms:W3CDTF">2024-11-12T18:13:00Z</dcterms:modified>
</cp:coreProperties>
</file>