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14C85" w:rsidRPr="00114C85" w:rsidRDefault="00114C85" w:rsidP="00114C85">
      <w:pPr>
        <w:pStyle w:val="Normal0"/>
        <w:jc w:val="center"/>
        <w:rPr>
          <w:rFonts w:ascii="Tahoma" w:hAnsi="Tahoma" w:cs="Tahoma"/>
          <w:b/>
          <w:color w:val="000000"/>
          <w:sz w:val="18"/>
          <w:szCs w:val="18"/>
        </w:rPr>
      </w:pPr>
      <w:bookmarkStart w:id="0" w:name="_GoBack"/>
      <w:bookmarkEnd w:id="0"/>
      <w:r w:rsidRPr="00114C85">
        <w:rPr>
          <w:rFonts w:ascii="Tahoma" w:hAnsi="Tahoma" w:cs="Tahoma"/>
          <w:b/>
          <w:color w:val="000000"/>
          <w:sz w:val="18"/>
          <w:szCs w:val="18"/>
        </w:rPr>
        <w:t>HOMOLOGAÇÃO</w:t>
      </w:r>
      <w:r w:rsidR="009977B1">
        <w:rPr>
          <w:rFonts w:ascii="Tahoma" w:hAnsi="Tahoma" w:cs="Tahoma"/>
          <w:b/>
          <w:color w:val="000000"/>
          <w:sz w:val="18"/>
          <w:szCs w:val="18"/>
        </w:rPr>
        <w:t>/RATIFICAÇÃO DE DISPENSA</w:t>
      </w:r>
      <w:r w:rsidRPr="00114C85">
        <w:rPr>
          <w:rFonts w:ascii="Tahoma" w:hAnsi="Tahoma" w:cs="Tahoma"/>
          <w:b/>
          <w:color w:val="000000"/>
          <w:sz w:val="18"/>
          <w:szCs w:val="18"/>
        </w:rPr>
        <w:t xml:space="preserve"> DE LICITAÇÃO</w:t>
      </w:r>
    </w:p>
    <w:p w:rsidR="009977B1" w:rsidRDefault="009977B1" w:rsidP="00114C85">
      <w:pPr>
        <w:pStyle w:val="Normal0"/>
        <w:jc w:val="both"/>
        <w:rPr>
          <w:rFonts w:ascii="Tahoma" w:hAnsi="Tahoma" w:cs="Tahoma"/>
          <w:color w:val="000000"/>
          <w:sz w:val="18"/>
          <w:szCs w:val="18"/>
        </w:rPr>
      </w:pPr>
      <w:r>
        <w:rPr>
          <w:rFonts w:ascii="Tahoma" w:hAnsi="Tahoma" w:cs="Tahoma"/>
          <w:color w:val="000000"/>
          <w:sz w:val="18"/>
          <w:szCs w:val="18"/>
        </w:rPr>
        <w:t>DISPENSA</w:t>
      </w:r>
      <w:r w:rsidR="00114C85" w:rsidRPr="00114C85">
        <w:rPr>
          <w:rFonts w:ascii="Tahoma" w:hAnsi="Tahoma" w:cs="Tahoma"/>
          <w:color w:val="000000"/>
          <w:sz w:val="18"/>
          <w:szCs w:val="18"/>
        </w:rPr>
        <w:t xml:space="preserve"> Nº DL30/2026. </w:t>
      </w:r>
    </w:p>
    <w:p w:rsidR="00114C85" w:rsidRPr="00114C85" w:rsidRDefault="00114C85" w:rsidP="00114C85">
      <w:pPr>
        <w:pStyle w:val="Normal0"/>
        <w:jc w:val="both"/>
        <w:rPr>
          <w:rFonts w:ascii="Tahoma" w:hAnsi="Tahoma" w:cs="Tahoma"/>
          <w:color w:val="000000"/>
          <w:sz w:val="18"/>
          <w:szCs w:val="18"/>
        </w:rPr>
      </w:pPr>
      <w:r w:rsidRPr="00114C85">
        <w:rPr>
          <w:rFonts w:ascii="Tahoma" w:hAnsi="Tahoma" w:cs="Tahoma"/>
          <w:color w:val="000000"/>
          <w:sz w:val="18"/>
          <w:szCs w:val="18"/>
        </w:rPr>
        <w:t>PROCESSO Nº MUN45/2026.</w:t>
      </w:r>
    </w:p>
    <w:p w:rsidR="009977B1" w:rsidRDefault="00114C85" w:rsidP="00114C85">
      <w:pPr>
        <w:pStyle w:val="Normal0"/>
        <w:jc w:val="both"/>
        <w:rPr>
          <w:rFonts w:ascii="Tahoma" w:hAnsi="Tahoma" w:cs="Tahoma"/>
          <w:bCs/>
          <w:color w:val="000000"/>
          <w:sz w:val="18"/>
          <w:szCs w:val="18"/>
        </w:rPr>
      </w:pPr>
      <w:r w:rsidRPr="00114C85">
        <w:rPr>
          <w:rFonts w:ascii="Tahoma" w:hAnsi="Tahoma" w:cs="Tahoma"/>
          <w:bCs/>
          <w:color w:val="000000"/>
          <w:sz w:val="18"/>
          <w:szCs w:val="18"/>
        </w:rPr>
        <w:t xml:space="preserve">OBJETO: </w:t>
      </w:r>
      <w:r w:rsidRPr="00114C85">
        <w:rPr>
          <w:rFonts w:ascii="Tahoma" w:hAnsi="Tahoma" w:cs="Tahoma"/>
          <w:color w:val="000000"/>
          <w:sz w:val="18"/>
          <w:szCs w:val="18"/>
        </w:rPr>
        <w:t>Contratação de empresa especializada para a execução de levantamento planialtimétrico cadastral, elaboração de projeto urbanístico e execução de serviços de topografia para demarcação de lotes e arruamentos.</w:t>
      </w:r>
      <w:r w:rsidRPr="00114C85">
        <w:rPr>
          <w:rFonts w:ascii="Tahoma" w:hAnsi="Tahoma" w:cs="Tahoma"/>
          <w:bCs/>
          <w:color w:val="000000"/>
          <w:sz w:val="18"/>
          <w:szCs w:val="18"/>
        </w:rPr>
        <w:t xml:space="preserve"> </w:t>
      </w:r>
    </w:p>
    <w:p w:rsidR="009977B1" w:rsidRDefault="00114C85" w:rsidP="00114C85">
      <w:pPr>
        <w:pStyle w:val="Normal0"/>
        <w:jc w:val="both"/>
        <w:rPr>
          <w:rFonts w:ascii="Tahoma" w:hAnsi="Tahoma" w:cs="Tahoma"/>
          <w:bCs/>
          <w:color w:val="000000"/>
          <w:sz w:val="18"/>
          <w:szCs w:val="18"/>
        </w:rPr>
      </w:pPr>
      <w:r w:rsidRPr="00114C85">
        <w:rPr>
          <w:rFonts w:ascii="Tahoma" w:hAnsi="Tahoma" w:cs="Tahoma"/>
          <w:bCs/>
          <w:color w:val="000000"/>
          <w:sz w:val="18"/>
          <w:szCs w:val="18"/>
        </w:rPr>
        <w:t>DATA DE HOMOLOGAÇÃO:</w:t>
      </w:r>
      <w:r>
        <w:rPr>
          <w:rFonts w:ascii="Tahoma" w:hAnsi="Tahoma" w:cs="Tahoma"/>
          <w:bCs/>
          <w:color w:val="000000"/>
          <w:sz w:val="18"/>
          <w:szCs w:val="18"/>
        </w:rPr>
        <w:t xml:space="preserve"> </w:t>
      </w:r>
      <w:r w:rsidRPr="00114C85">
        <w:rPr>
          <w:rFonts w:ascii="Tahoma" w:hAnsi="Tahoma" w:cs="Tahoma"/>
          <w:color w:val="000000"/>
          <w:sz w:val="18"/>
          <w:szCs w:val="18"/>
        </w:rPr>
        <w:t xml:space="preserve"> 27/03/2026. </w:t>
      </w:r>
    </w:p>
    <w:p w:rsidR="00114C85" w:rsidRPr="00114C85" w:rsidRDefault="00114C85" w:rsidP="00114C85">
      <w:pPr>
        <w:pStyle w:val="Normal0"/>
        <w:jc w:val="both"/>
        <w:rPr>
          <w:rFonts w:ascii="Tahoma" w:hAnsi="Tahoma" w:cs="Tahoma"/>
          <w:bCs/>
          <w:color w:val="000000"/>
          <w:sz w:val="18"/>
          <w:szCs w:val="18"/>
        </w:rPr>
      </w:pPr>
      <w:r w:rsidRPr="00114C85">
        <w:rPr>
          <w:rFonts w:ascii="Tahoma" w:hAnsi="Tahoma" w:cs="Tahoma"/>
          <w:bCs/>
          <w:color w:val="000000"/>
          <w:sz w:val="18"/>
          <w:szCs w:val="18"/>
        </w:rPr>
        <w:t>HOMOLOGADOS: RW ASSESSORIA TOPOGRAFICA LTDA - CNPJ: 45.764.273/0001-40, com o valor total de R$ 18.500,00.</w:t>
      </w:r>
    </w:p>
    <w:p w:rsidR="00114C85" w:rsidRPr="00114C85" w:rsidRDefault="00114C85" w:rsidP="00114C85">
      <w:pPr>
        <w:pStyle w:val="Normal0"/>
        <w:jc w:val="both"/>
        <w:rPr>
          <w:rFonts w:ascii="Tahoma" w:hAnsi="Tahoma" w:cs="Tahoma"/>
          <w:color w:val="000000"/>
          <w:sz w:val="18"/>
          <w:szCs w:val="18"/>
        </w:rPr>
      </w:pPr>
      <w:r>
        <w:rPr>
          <w:rFonts w:ascii="Tahoma" w:hAnsi="Tahoma" w:cs="Tahoma"/>
          <w:bCs/>
          <w:color w:val="000000"/>
          <w:sz w:val="18"/>
          <w:szCs w:val="18"/>
        </w:rPr>
        <w:t>Lebon Ré</w:t>
      </w:r>
      <w:r w:rsidRPr="00114C85">
        <w:rPr>
          <w:rFonts w:ascii="Tahoma" w:hAnsi="Tahoma" w:cs="Tahoma"/>
          <w:bCs/>
          <w:color w:val="000000"/>
          <w:sz w:val="18"/>
          <w:szCs w:val="18"/>
        </w:rPr>
        <w:t xml:space="preserve">gis, </w:t>
      </w:r>
      <w:r>
        <w:rPr>
          <w:rFonts w:ascii="Tahoma" w:hAnsi="Tahoma" w:cs="Tahoma"/>
          <w:bCs/>
          <w:color w:val="000000"/>
          <w:sz w:val="18"/>
          <w:szCs w:val="18"/>
        </w:rPr>
        <w:t>27 de março de 2026</w:t>
      </w:r>
      <w:r w:rsidRPr="00114C85">
        <w:rPr>
          <w:rFonts w:ascii="Tahoma" w:hAnsi="Tahoma" w:cs="Tahoma"/>
          <w:color w:val="000000"/>
          <w:sz w:val="18"/>
          <w:szCs w:val="18"/>
        </w:rPr>
        <w:t>.</w:t>
      </w:r>
    </w:p>
    <w:p w:rsidR="00114C85" w:rsidRPr="00114C85" w:rsidRDefault="001C5D29" w:rsidP="00114C85">
      <w:pPr>
        <w:pStyle w:val="Normal0"/>
        <w:jc w:val="both"/>
        <w:rPr>
          <w:rFonts w:ascii="Tahoma" w:hAnsi="Tahoma" w:cs="Tahoma"/>
          <w:color w:val="000000"/>
          <w:sz w:val="18"/>
          <w:szCs w:val="18"/>
        </w:rPr>
      </w:pPr>
      <w:r>
        <w:rPr>
          <w:rFonts w:ascii="Tahoma" w:hAnsi="Tahoma" w:cs="Tahoma"/>
          <w:color w:val="000000"/>
          <w:sz w:val="18"/>
          <w:szCs w:val="18"/>
        </w:rPr>
        <w:t>MARCELO SPAUTZ</w:t>
      </w:r>
      <w:r w:rsidR="00114C85" w:rsidRPr="00114C85">
        <w:rPr>
          <w:rFonts w:ascii="Tahoma" w:hAnsi="Tahoma" w:cs="Tahoma"/>
          <w:color w:val="000000"/>
          <w:sz w:val="18"/>
          <w:szCs w:val="18"/>
        </w:rPr>
        <w:t xml:space="preserve"> - PREFEITO MUNICIPAL</w:t>
      </w:r>
    </w:p>
    <w:p w:rsidR="002647C3" w:rsidRDefault="002647C3"/>
    <w:sectPr w:rsidR="002647C3" w:rsidSect="002647C3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D815AD"/>
    <w:rsid w:val="000054A3"/>
    <w:rsid w:val="000C434B"/>
    <w:rsid w:val="00114C85"/>
    <w:rsid w:val="00137056"/>
    <w:rsid w:val="001C5D29"/>
    <w:rsid w:val="002647C3"/>
    <w:rsid w:val="002E6205"/>
    <w:rsid w:val="0035322B"/>
    <w:rsid w:val="004E5201"/>
    <w:rsid w:val="007D138B"/>
    <w:rsid w:val="00844D1E"/>
    <w:rsid w:val="008C0D4F"/>
    <w:rsid w:val="009977B1"/>
    <w:rsid w:val="009C1DF5"/>
    <w:rsid w:val="00A33F38"/>
    <w:rsid w:val="00AA69C6"/>
    <w:rsid w:val="00C4633A"/>
    <w:rsid w:val="00C73AC6"/>
    <w:rsid w:val="00D815AD"/>
    <w:rsid w:val="00DD31D1"/>
    <w:rsid w:val="00F503C6"/>
    <w:rsid w:val="00F645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D934B82-D455-49A1-987C-CE4631F816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2647C3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Normal0">
    <w:name w:val="[Normal]"/>
    <w:rsid w:val="00114C85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113862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78</Words>
  <Characters>449</Characters>
  <Application>Microsoft Office Word</Application>
  <DocSecurity>0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....</Company>
  <LinksUpToDate>false</LinksUpToDate>
  <CharactersWithSpaces>526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Adair Mattos</cp:lastModifiedBy>
  <cp:revision>2</cp:revision>
  <dcterms:created xsi:type="dcterms:W3CDTF">2026-03-27T19:30:00Z</dcterms:created>
  <dcterms:modified xsi:type="dcterms:W3CDTF">2026-03-27T19:30:00Z</dcterms:modified>
</cp:coreProperties>
</file>