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3A" w:rsidRPr="00E85615" w:rsidRDefault="00996AE6" w:rsidP="00E8561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pt-BR"/>
        </w:rPr>
      </w:pPr>
      <w:r w:rsidRPr="00E85615">
        <w:rPr>
          <w:rFonts w:ascii="Arial" w:hAnsi="Arial" w:cs="Arial"/>
          <w:b/>
          <w:sz w:val="23"/>
          <w:szCs w:val="23"/>
          <w:lang w:eastAsia="pt-BR"/>
        </w:rPr>
        <w:t>TERMO DE CANCELAMENTO DA ARREMATAÇÃO/ALIENAÇÃO DOS ITENS N. 06 e 10 DO LEILÃO EXTRAJUDICIAL N. 01/2022</w:t>
      </w:r>
    </w:p>
    <w:p w:rsidR="0050653A" w:rsidRPr="00E85615" w:rsidRDefault="0050653A" w:rsidP="00E8561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pt-BR"/>
        </w:rPr>
      </w:pPr>
    </w:p>
    <w:p w:rsidR="0050653A" w:rsidRDefault="0050653A" w:rsidP="00E85615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pt-BR"/>
        </w:rPr>
      </w:pPr>
    </w:p>
    <w:p w:rsidR="00C626DF" w:rsidRDefault="00C626DF" w:rsidP="00E85615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pt-BR"/>
        </w:rPr>
      </w:pPr>
    </w:p>
    <w:p w:rsidR="006F3269" w:rsidRPr="00E85615" w:rsidRDefault="00996AE6" w:rsidP="00BA2F0A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lang w:eastAsia="pt-BR"/>
        </w:rPr>
      </w:pPr>
      <w:r w:rsidRPr="00E85615">
        <w:rPr>
          <w:rFonts w:ascii="Arial" w:hAnsi="Arial" w:cs="Arial"/>
          <w:b/>
          <w:sz w:val="23"/>
          <w:szCs w:val="23"/>
          <w:lang w:eastAsia="pt-BR"/>
        </w:rPr>
        <w:t>O MUNICÍPIO DE LEBON RÉGIS/SC</w:t>
      </w:r>
      <w:r w:rsidRPr="00E85615">
        <w:rPr>
          <w:rFonts w:ascii="Arial" w:hAnsi="Arial" w:cs="Arial"/>
          <w:sz w:val="23"/>
          <w:szCs w:val="23"/>
          <w:lang w:eastAsia="pt-BR"/>
        </w:rPr>
        <w:t xml:space="preserve">, pessoa jurídica de direito </w:t>
      </w:r>
      <w:r w:rsidR="006F3269" w:rsidRPr="00E85615">
        <w:rPr>
          <w:rFonts w:ascii="Arial" w:hAnsi="Arial" w:cs="Arial"/>
          <w:sz w:val="23"/>
          <w:szCs w:val="23"/>
          <w:lang w:eastAsia="pt-BR"/>
        </w:rPr>
        <w:t>público interno</w:t>
      </w:r>
      <w:r w:rsidRPr="00E85615">
        <w:rPr>
          <w:rFonts w:ascii="Arial" w:hAnsi="Arial" w:cs="Arial"/>
          <w:sz w:val="23"/>
          <w:szCs w:val="23"/>
          <w:lang w:eastAsia="pt-BR"/>
        </w:rPr>
        <w:t>, inscrito no CNPJ sob nº 83.074.310/0001-88 através do Chefe do Poder Executivo Municipal Sr. Douglas Fernando de Mello, no uso das suas atribuições legais previst</w:t>
      </w:r>
      <w:r w:rsidR="006F3269" w:rsidRPr="00E85615">
        <w:rPr>
          <w:rFonts w:ascii="Arial" w:hAnsi="Arial" w:cs="Arial"/>
          <w:sz w:val="23"/>
          <w:szCs w:val="23"/>
          <w:lang w:eastAsia="pt-BR"/>
        </w:rPr>
        <w:t>as na Lei Orgânica do Município, e demais legislações subsidiárias leva ao conhecimento público que:</w:t>
      </w:r>
      <w:bookmarkStart w:id="0" w:name="_GoBack"/>
      <w:bookmarkEnd w:id="0"/>
    </w:p>
    <w:p w:rsidR="006F3269" w:rsidRPr="00E85615" w:rsidRDefault="006F3269" w:rsidP="00E85615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pt-BR"/>
        </w:rPr>
      </w:pPr>
    </w:p>
    <w:p w:rsidR="006F3269" w:rsidRPr="00E85615" w:rsidRDefault="00556CD2" w:rsidP="00E85615">
      <w:pPr>
        <w:spacing w:line="240" w:lineRule="auto"/>
        <w:ind w:firstLine="709"/>
        <w:jc w:val="both"/>
        <w:rPr>
          <w:rFonts w:ascii="Arial" w:hAnsi="Arial" w:cs="Arial"/>
          <w:sz w:val="23"/>
          <w:szCs w:val="23"/>
          <w:lang w:eastAsia="pt-BR"/>
        </w:rPr>
      </w:pPr>
      <w:r>
        <w:rPr>
          <w:rFonts w:ascii="Arial" w:hAnsi="Arial" w:cs="Arial"/>
          <w:b/>
          <w:sz w:val="23"/>
          <w:szCs w:val="23"/>
          <w:lang w:eastAsia="pt-BR"/>
        </w:rPr>
        <w:t>CONSIDE</w:t>
      </w:r>
      <w:r w:rsidR="006F3269" w:rsidRPr="00E85615">
        <w:rPr>
          <w:rFonts w:ascii="Arial" w:hAnsi="Arial" w:cs="Arial"/>
          <w:b/>
          <w:sz w:val="23"/>
          <w:szCs w:val="23"/>
          <w:lang w:eastAsia="pt-BR"/>
        </w:rPr>
        <w:t>RA</w:t>
      </w:r>
      <w:r>
        <w:rPr>
          <w:rFonts w:ascii="Arial" w:hAnsi="Arial" w:cs="Arial"/>
          <w:b/>
          <w:sz w:val="23"/>
          <w:szCs w:val="23"/>
          <w:lang w:eastAsia="pt-BR"/>
        </w:rPr>
        <w:t>N</w:t>
      </w:r>
      <w:r w:rsidR="006F3269" w:rsidRPr="00E85615">
        <w:rPr>
          <w:rFonts w:ascii="Arial" w:hAnsi="Arial" w:cs="Arial"/>
          <w:b/>
          <w:sz w:val="23"/>
          <w:szCs w:val="23"/>
          <w:lang w:eastAsia="pt-BR"/>
        </w:rPr>
        <w:t>DO</w:t>
      </w:r>
      <w:r w:rsidR="006F3269" w:rsidRPr="00E85615">
        <w:rPr>
          <w:rFonts w:ascii="Arial" w:hAnsi="Arial" w:cs="Arial"/>
          <w:sz w:val="23"/>
          <w:szCs w:val="23"/>
          <w:lang w:eastAsia="pt-BR"/>
        </w:rPr>
        <w:t xml:space="preserve"> que os itens nº 06 e nº 10 do Leilão Público Extrajudicial nº 01/2022 foram alienados em valor inferior ao estipulado na Lei Municipal nº 1.719/2021;</w:t>
      </w:r>
    </w:p>
    <w:p w:rsidR="00E85615" w:rsidRPr="00E85615" w:rsidRDefault="006F3269" w:rsidP="00E85615">
      <w:pPr>
        <w:spacing w:line="240" w:lineRule="auto"/>
        <w:ind w:firstLine="709"/>
        <w:jc w:val="both"/>
        <w:rPr>
          <w:rFonts w:ascii="Arial" w:hAnsi="Arial" w:cs="Arial"/>
          <w:sz w:val="23"/>
          <w:szCs w:val="23"/>
          <w:lang w:eastAsia="pt-BR"/>
        </w:rPr>
      </w:pPr>
      <w:r w:rsidRPr="00E85615">
        <w:rPr>
          <w:rFonts w:ascii="Arial" w:hAnsi="Arial" w:cs="Arial"/>
          <w:b/>
          <w:sz w:val="23"/>
          <w:szCs w:val="23"/>
          <w:lang w:eastAsia="pt-BR"/>
        </w:rPr>
        <w:t>CONSIDERA</w:t>
      </w:r>
      <w:r w:rsidR="00556CD2">
        <w:rPr>
          <w:rFonts w:ascii="Arial" w:hAnsi="Arial" w:cs="Arial"/>
          <w:b/>
          <w:sz w:val="23"/>
          <w:szCs w:val="23"/>
          <w:lang w:eastAsia="pt-BR"/>
        </w:rPr>
        <w:t>N</w:t>
      </w:r>
      <w:r w:rsidRPr="00E85615">
        <w:rPr>
          <w:rFonts w:ascii="Arial" w:hAnsi="Arial" w:cs="Arial"/>
          <w:b/>
          <w:sz w:val="23"/>
          <w:szCs w:val="23"/>
          <w:lang w:eastAsia="pt-BR"/>
        </w:rPr>
        <w:t>DO</w:t>
      </w:r>
      <w:r w:rsidRPr="00E85615">
        <w:rPr>
          <w:rFonts w:ascii="Arial" w:hAnsi="Arial" w:cs="Arial"/>
          <w:sz w:val="23"/>
          <w:szCs w:val="23"/>
          <w:lang w:eastAsia="pt-BR"/>
        </w:rPr>
        <w:t xml:space="preserve"> </w:t>
      </w:r>
      <w:r w:rsidR="00E85615" w:rsidRPr="00E85615">
        <w:rPr>
          <w:rFonts w:ascii="Arial" w:hAnsi="Arial" w:cs="Arial"/>
          <w:sz w:val="23"/>
          <w:szCs w:val="23"/>
          <w:lang w:eastAsia="pt-BR"/>
        </w:rPr>
        <w:t>que a</w:t>
      </w:r>
      <w:r w:rsidRPr="00E85615">
        <w:rPr>
          <w:rFonts w:ascii="Arial" w:hAnsi="Arial" w:cs="Arial"/>
          <w:sz w:val="23"/>
          <w:szCs w:val="23"/>
          <w:lang w:eastAsia="pt-BR"/>
        </w:rPr>
        <w:t xml:space="preserve"> referida lei municipal determina que os aludidos bens deveriam ter sido ofertados para arrematação por meio de edital pelos valores de R$ 5.000,00 (cinco mil reais) e R$ 30.000,00 (trinta</w:t>
      </w:r>
      <w:r w:rsidR="00E85615" w:rsidRPr="00E85615">
        <w:rPr>
          <w:rFonts w:ascii="Arial" w:hAnsi="Arial" w:cs="Arial"/>
          <w:sz w:val="23"/>
          <w:szCs w:val="23"/>
          <w:lang w:eastAsia="pt-BR"/>
        </w:rPr>
        <w:t xml:space="preserve"> mil reais) respectivamente;</w:t>
      </w:r>
    </w:p>
    <w:p w:rsidR="006F3269" w:rsidRPr="00E85615" w:rsidRDefault="00BA2F0A" w:rsidP="00556CD2">
      <w:pPr>
        <w:spacing w:line="240" w:lineRule="auto"/>
        <w:ind w:firstLine="709"/>
        <w:jc w:val="both"/>
        <w:rPr>
          <w:rFonts w:ascii="Arial" w:hAnsi="Arial" w:cs="Arial"/>
          <w:sz w:val="23"/>
          <w:szCs w:val="23"/>
          <w:lang w:eastAsia="pt-BR"/>
        </w:rPr>
      </w:pPr>
      <w:r>
        <w:rPr>
          <w:rFonts w:ascii="Arial" w:hAnsi="Arial" w:cs="Arial"/>
          <w:b/>
          <w:sz w:val="23"/>
          <w:szCs w:val="23"/>
          <w:lang w:eastAsia="pt-BR"/>
        </w:rPr>
        <w:t>CONSIDERANDO</w:t>
      </w:r>
      <w:r w:rsidR="00DB5697">
        <w:rPr>
          <w:rFonts w:ascii="Arial" w:hAnsi="Arial" w:cs="Arial"/>
          <w:b/>
          <w:sz w:val="23"/>
          <w:szCs w:val="23"/>
          <w:lang w:eastAsia="pt-BR"/>
        </w:rPr>
        <w:t xml:space="preserve"> </w:t>
      </w:r>
      <w:r w:rsidR="00DB5697">
        <w:rPr>
          <w:rFonts w:ascii="Arial" w:hAnsi="Arial" w:cs="Arial"/>
          <w:sz w:val="23"/>
          <w:szCs w:val="23"/>
          <w:lang w:eastAsia="pt-BR"/>
        </w:rPr>
        <w:t>que</w:t>
      </w:r>
      <w:r w:rsidR="006F3269" w:rsidRPr="00E85615">
        <w:rPr>
          <w:rFonts w:ascii="Arial" w:hAnsi="Arial" w:cs="Arial"/>
          <w:sz w:val="23"/>
          <w:szCs w:val="23"/>
          <w:lang w:eastAsia="pt-BR"/>
        </w:rPr>
        <w:t xml:space="preserve"> </w:t>
      </w:r>
      <w:r w:rsidR="00556CD2">
        <w:rPr>
          <w:rFonts w:ascii="Arial" w:hAnsi="Arial" w:cs="Arial"/>
          <w:sz w:val="23"/>
          <w:szCs w:val="23"/>
          <w:lang w:eastAsia="pt-BR"/>
        </w:rPr>
        <w:t xml:space="preserve">de acordo com </w:t>
      </w:r>
      <w:r w:rsidR="00E85615">
        <w:rPr>
          <w:rFonts w:ascii="Arial" w:hAnsi="Arial" w:cs="Arial"/>
          <w:sz w:val="23"/>
          <w:szCs w:val="23"/>
          <w:lang w:eastAsia="pt-BR"/>
        </w:rPr>
        <w:t>a</w:t>
      </w:r>
      <w:r w:rsidR="006F3269" w:rsidRPr="00E85615">
        <w:rPr>
          <w:rFonts w:ascii="Arial" w:hAnsi="Arial" w:cs="Arial"/>
          <w:sz w:val="23"/>
          <w:szCs w:val="23"/>
          <w:lang w:eastAsia="pt-BR"/>
        </w:rPr>
        <w:t xml:space="preserve"> Ata de Leilão em questão que o item nº 06 - Kombi foi arrematado pelo valor de R$ 4.700,00 (quatro mil e setecentos reais) e que o item nº 10 - SPIN pela quantia de R$ 23.</w:t>
      </w:r>
      <w:r w:rsidR="00556CD2">
        <w:rPr>
          <w:rFonts w:ascii="Arial" w:hAnsi="Arial" w:cs="Arial"/>
          <w:sz w:val="23"/>
          <w:szCs w:val="23"/>
          <w:lang w:eastAsia="pt-BR"/>
        </w:rPr>
        <w:t xml:space="preserve">000,00 (vinte e três mil reais), sendo que desse modo </w:t>
      </w:r>
      <w:r w:rsidR="006F3269" w:rsidRPr="00E85615">
        <w:rPr>
          <w:rFonts w:ascii="Arial" w:hAnsi="Arial" w:cs="Arial"/>
          <w:sz w:val="23"/>
          <w:szCs w:val="23"/>
          <w:lang w:eastAsia="pt-BR"/>
        </w:rPr>
        <w:t xml:space="preserve">foram alienados em desconformidade com o autorizado na legislação municipal supracitada restando os atos nulos de pleno </w:t>
      </w:r>
      <w:r w:rsidR="00E85615" w:rsidRPr="00E85615">
        <w:rPr>
          <w:rFonts w:ascii="Arial" w:hAnsi="Arial" w:cs="Arial"/>
          <w:sz w:val="23"/>
          <w:szCs w:val="23"/>
          <w:lang w:eastAsia="pt-BR"/>
        </w:rPr>
        <w:t>direito por vício de legalidade;</w:t>
      </w:r>
    </w:p>
    <w:p w:rsidR="00E85615" w:rsidRPr="00E85615" w:rsidRDefault="00BA2F0A" w:rsidP="00E85615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lang w:eastAsia="pt-BR"/>
        </w:rPr>
      </w:pPr>
      <w:r>
        <w:rPr>
          <w:rFonts w:ascii="Arial" w:hAnsi="Arial" w:cs="Arial"/>
          <w:b/>
          <w:sz w:val="23"/>
          <w:szCs w:val="23"/>
          <w:lang w:eastAsia="pt-BR"/>
        </w:rPr>
        <w:t>CONSIDERANDO</w:t>
      </w:r>
      <w:r w:rsidR="006F3269" w:rsidRPr="00E85615">
        <w:rPr>
          <w:rFonts w:ascii="Arial" w:hAnsi="Arial" w:cs="Arial"/>
          <w:sz w:val="23"/>
          <w:szCs w:val="23"/>
          <w:lang w:eastAsia="pt-BR"/>
        </w:rPr>
        <w:t xml:space="preserve"> </w:t>
      </w:r>
      <w:r w:rsidR="00E85615" w:rsidRPr="00E85615">
        <w:rPr>
          <w:rFonts w:ascii="Arial" w:hAnsi="Arial" w:cs="Arial"/>
          <w:sz w:val="23"/>
          <w:szCs w:val="23"/>
          <w:lang w:eastAsia="pt-BR"/>
        </w:rPr>
        <w:t>que diante dos fatos</w:t>
      </w:r>
      <w:r w:rsidR="00C626DF">
        <w:rPr>
          <w:rFonts w:ascii="Arial" w:hAnsi="Arial" w:cs="Arial"/>
          <w:sz w:val="23"/>
          <w:szCs w:val="23"/>
          <w:lang w:eastAsia="pt-BR"/>
        </w:rPr>
        <w:t xml:space="preserve"> acima narrados</w:t>
      </w:r>
      <w:r w:rsidR="006F3269" w:rsidRPr="00E85615">
        <w:rPr>
          <w:rFonts w:ascii="Arial" w:hAnsi="Arial" w:cs="Arial"/>
          <w:sz w:val="23"/>
          <w:szCs w:val="23"/>
          <w:lang w:eastAsia="pt-BR"/>
        </w:rPr>
        <w:t>, não resta outra alternativa para a Administração Pública senão a de proceder o cancelamento das arrematações dos itens nº 06 e nº 10 do Leilão Público Extrajudicial nº 01/2022, com fundamento no poder dever do Município de rever os seus atos quando maculados por vício de legalidade</w:t>
      </w:r>
      <w:r w:rsidR="00556CD2">
        <w:rPr>
          <w:rFonts w:ascii="Arial" w:hAnsi="Arial" w:cs="Arial"/>
          <w:sz w:val="23"/>
          <w:szCs w:val="23"/>
          <w:lang w:eastAsia="pt-BR"/>
        </w:rPr>
        <w:t>, baseando-se no preceituado n</w:t>
      </w:r>
      <w:r w:rsidR="00E85615" w:rsidRPr="00E85615">
        <w:rPr>
          <w:rFonts w:ascii="Arial" w:hAnsi="Arial" w:cs="Arial"/>
          <w:sz w:val="23"/>
          <w:szCs w:val="23"/>
          <w:lang w:eastAsia="pt-BR"/>
        </w:rPr>
        <w:t>a súmula nº473 do STF</w:t>
      </w:r>
      <w:r w:rsidR="00E85615">
        <w:rPr>
          <w:rFonts w:ascii="Arial" w:hAnsi="Arial" w:cs="Arial"/>
          <w:sz w:val="23"/>
          <w:szCs w:val="23"/>
          <w:lang w:eastAsia="pt-BR"/>
        </w:rPr>
        <w:t>;</w:t>
      </w:r>
    </w:p>
    <w:p w:rsidR="006F3269" w:rsidRPr="00E85615" w:rsidRDefault="006F3269" w:rsidP="00E85615">
      <w:pPr>
        <w:spacing w:after="0" w:line="240" w:lineRule="auto"/>
        <w:rPr>
          <w:rFonts w:ascii="Arial" w:hAnsi="Arial" w:cs="Arial"/>
          <w:sz w:val="23"/>
          <w:szCs w:val="23"/>
          <w:lang w:eastAsia="pt-BR"/>
        </w:rPr>
      </w:pPr>
    </w:p>
    <w:p w:rsidR="006F3269" w:rsidRPr="00E85615" w:rsidRDefault="006F3269" w:rsidP="00E8561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pt-BR"/>
        </w:rPr>
      </w:pPr>
      <w:r w:rsidRPr="00E85615">
        <w:rPr>
          <w:rFonts w:ascii="Arial" w:hAnsi="Arial" w:cs="Arial"/>
          <w:b/>
          <w:sz w:val="23"/>
          <w:szCs w:val="23"/>
          <w:lang w:eastAsia="pt-BR"/>
        </w:rPr>
        <w:t>RESOLVE:</w:t>
      </w:r>
    </w:p>
    <w:p w:rsidR="009A78C7" w:rsidRPr="00E85615" w:rsidRDefault="009A78C7" w:rsidP="00E85615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pt-BR"/>
        </w:rPr>
      </w:pPr>
    </w:p>
    <w:p w:rsidR="009A78C7" w:rsidRPr="00E85615" w:rsidRDefault="009A78C7" w:rsidP="00E85615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lang w:eastAsia="pt-BR"/>
        </w:rPr>
      </w:pPr>
      <w:r w:rsidRPr="00E85615">
        <w:rPr>
          <w:rFonts w:ascii="Arial" w:hAnsi="Arial" w:cs="Arial"/>
          <w:b/>
          <w:sz w:val="23"/>
          <w:szCs w:val="23"/>
          <w:lang w:eastAsia="pt-BR"/>
        </w:rPr>
        <w:t xml:space="preserve">Art. 1º </w:t>
      </w:r>
      <w:r w:rsidR="00E85615" w:rsidRPr="00E85615">
        <w:rPr>
          <w:rFonts w:ascii="Arial" w:hAnsi="Arial" w:cs="Arial"/>
          <w:sz w:val="23"/>
          <w:szCs w:val="23"/>
          <w:lang w:eastAsia="pt-BR"/>
        </w:rPr>
        <w:t xml:space="preserve">DECLARAR a nulidade das arrematações dos itens nº 06 e </w:t>
      </w:r>
      <w:r w:rsidR="00556CD2">
        <w:rPr>
          <w:rFonts w:ascii="Arial" w:hAnsi="Arial" w:cs="Arial"/>
          <w:sz w:val="23"/>
          <w:szCs w:val="23"/>
          <w:lang w:eastAsia="pt-BR"/>
        </w:rPr>
        <w:t>nº10</w:t>
      </w:r>
      <w:r w:rsidR="00E85615" w:rsidRPr="00E85615">
        <w:rPr>
          <w:rFonts w:ascii="Arial" w:hAnsi="Arial" w:cs="Arial"/>
          <w:sz w:val="23"/>
          <w:szCs w:val="23"/>
          <w:lang w:eastAsia="pt-BR"/>
        </w:rPr>
        <w:t xml:space="preserve"> e</w:t>
      </w:r>
      <w:r w:rsidR="00556CD2">
        <w:rPr>
          <w:rFonts w:ascii="Arial" w:hAnsi="Arial" w:cs="Arial"/>
          <w:sz w:val="23"/>
          <w:szCs w:val="23"/>
          <w:lang w:eastAsia="pt-BR"/>
        </w:rPr>
        <w:t>,</w:t>
      </w:r>
      <w:r w:rsidR="00E85615" w:rsidRPr="00E85615">
        <w:rPr>
          <w:rFonts w:ascii="Arial" w:hAnsi="Arial" w:cs="Arial"/>
          <w:sz w:val="23"/>
          <w:szCs w:val="23"/>
          <w:lang w:eastAsia="pt-BR"/>
        </w:rPr>
        <w:t xml:space="preserve"> consequente</w:t>
      </w:r>
      <w:r w:rsidR="00556CD2">
        <w:rPr>
          <w:rFonts w:ascii="Arial" w:hAnsi="Arial" w:cs="Arial"/>
          <w:sz w:val="23"/>
          <w:szCs w:val="23"/>
          <w:lang w:eastAsia="pt-BR"/>
        </w:rPr>
        <w:t>mente, o cancelamento dess</w:t>
      </w:r>
      <w:r w:rsidR="00E85615" w:rsidRPr="00E85615">
        <w:rPr>
          <w:rFonts w:ascii="Arial" w:hAnsi="Arial" w:cs="Arial"/>
          <w:sz w:val="23"/>
          <w:szCs w:val="23"/>
          <w:lang w:eastAsia="pt-BR"/>
        </w:rPr>
        <w:t xml:space="preserve">es atos </w:t>
      </w:r>
      <w:r w:rsidR="00556CD2">
        <w:rPr>
          <w:rFonts w:ascii="Arial" w:hAnsi="Arial" w:cs="Arial"/>
          <w:sz w:val="23"/>
          <w:szCs w:val="23"/>
          <w:lang w:eastAsia="pt-BR"/>
        </w:rPr>
        <w:t>realizados</w:t>
      </w:r>
      <w:r w:rsidR="00E85615" w:rsidRPr="00E85615">
        <w:rPr>
          <w:rFonts w:ascii="Arial" w:hAnsi="Arial" w:cs="Arial"/>
          <w:sz w:val="23"/>
          <w:szCs w:val="23"/>
          <w:lang w:eastAsia="pt-BR"/>
        </w:rPr>
        <w:t xml:space="preserve"> </w:t>
      </w:r>
      <w:r w:rsidR="00C626DF">
        <w:rPr>
          <w:rFonts w:ascii="Arial" w:hAnsi="Arial" w:cs="Arial"/>
          <w:sz w:val="23"/>
          <w:szCs w:val="23"/>
          <w:lang w:eastAsia="pt-BR"/>
        </w:rPr>
        <w:t>n</w:t>
      </w:r>
      <w:r w:rsidRPr="00E85615">
        <w:rPr>
          <w:rFonts w:ascii="Arial" w:hAnsi="Arial" w:cs="Arial"/>
          <w:sz w:val="23"/>
          <w:szCs w:val="23"/>
          <w:lang w:eastAsia="pt-BR"/>
        </w:rPr>
        <w:t>o Leilão Público Extrajudicial nº01/2022.</w:t>
      </w:r>
    </w:p>
    <w:p w:rsidR="009A78C7" w:rsidRPr="00E85615" w:rsidRDefault="009A78C7" w:rsidP="00E85615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pt-BR"/>
        </w:rPr>
      </w:pPr>
    </w:p>
    <w:p w:rsidR="009A78C7" w:rsidRPr="00E85615" w:rsidRDefault="009A78C7" w:rsidP="00E85615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pt-BR"/>
        </w:rPr>
      </w:pPr>
      <w:r w:rsidRPr="00E85615">
        <w:rPr>
          <w:rFonts w:ascii="Arial" w:hAnsi="Arial" w:cs="Arial"/>
          <w:sz w:val="23"/>
          <w:szCs w:val="23"/>
          <w:lang w:eastAsia="pt-BR"/>
        </w:rPr>
        <w:t>Cumpra-se com urgência. Publique-se. Registre-se.</w:t>
      </w:r>
    </w:p>
    <w:p w:rsidR="009A78C7" w:rsidRPr="00E85615" w:rsidRDefault="009A78C7" w:rsidP="00E85615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pt-BR"/>
        </w:rPr>
      </w:pPr>
    </w:p>
    <w:p w:rsidR="009A78C7" w:rsidRPr="00E85615" w:rsidRDefault="009A78C7" w:rsidP="00E85615">
      <w:pPr>
        <w:spacing w:after="0" w:line="240" w:lineRule="auto"/>
        <w:ind w:left="708"/>
        <w:jc w:val="both"/>
        <w:rPr>
          <w:rFonts w:ascii="Arial" w:hAnsi="Arial" w:cs="Arial"/>
          <w:sz w:val="23"/>
          <w:szCs w:val="23"/>
          <w:lang w:eastAsia="pt-BR"/>
        </w:rPr>
      </w:pPr>
    </w:p>
    <w:p w:rsidR="009A78C7" w:rsidRPr="00E85615" w:rsidRDefault="009A78C7" w:rsidP="00E85615">
      <w:pPr>
        <w:spacing w:after="0" w:line="240" w:lineRule="auto"/>
        <w:ind w:left="708"/>
        <w:jc w:val="right"/>
        <w:rPr>
          <w:rFonts w:ascii="Arial" w:hAnsi="Arial" w:cs="Arial"/>
          <w:sz w:val="23"/>
          <w:szCs w:val="23"/>
          <w:lang w:eastAsia="pt-BR"/>
        </w:rPr>
      </w:pPr>
      <w:proofErr w:type="spellStart"/>
      <w:r w:rsidRPr="00E85615">
        <w:rPr>
          <w:rFonts w:ascii="Arial" w:hAnsi="Arial" w:cs="Arial"/>
          <w:sz w:val="23"/>
          <w:szCs w:val="23"/>
          <w:lang w:eastAsia="pt-BR"/>
        </w:rPr>
        <w:t>Lebon</w:t>
      </w:r>
      <w:proofErr w:type="spellEnd"/>
      <w:r w:rsidRPr="00E85615">
        <w:rPr>
          <w:rFonts w:ascii="Arial" w:hAnsi="Arial" w:cs="Arial"/>
          <w:sz w:val="23"/>
          <w:szCs w:val="23"/>
          <w:lang w:eastAsia="pt-BR"/>
        </w:rPr>
        <w:t xml:space="preserve"> Régis, 28 de </w:t>
      </w:r>
      <w:proofErr w:type="gramStart"/>
      <w:r w:rsidRPr="00E85615">
        <w:rPr>
          <w:rFonts w:ascii="Arial" w:hAnsi="Arial" w:cs="Arial"/>
          <w:sz w:val="23"/>
          <w:szCs w:val="23"/>
          <w:lang w:eastAsia="pt-BR"/>
        </w:rPr>
        <w:t>Setembro</w:t>
      </w:r>
      <w:proofErr w:type="gramEnd"/>
      <w:r w:rsidRPr="00E85615">
        <w:rPr>
          <w:rFonts w:ascii="Arial" w:hAnsi="Arial" w:cs="Arial"/>
          <w:sz w:val="23"/>
          <w:szCs w:val="23"/>
          <w:lang w:eastAsia="pt-BR"/>
        </w:rPr>
        <w:t xml:space="preserve"> de 2022.</w:t>
      </w:r>
    </w:p>
    <w:p w:rsidR="009A78C7" w:rsidRPr="00E85615" w:rsidRDefault="009A78C7" w:rsidP="00E85615">
      <w:pPr>
        <w:spacing w:after="0" w:line="240" w:lineRule="auto"/>
        <w:ind w:left="708"/>
        <w:jc w:val="right"/>
        <w:rPr>
          <w:rFonts w:ascii="Arial" w:hAnsi="Arial" w:cs="Arial"/>
          <w:sz w:val="23"/>
          <w:szCs w:val="23"/>
          <w:lang w:eastAsia="pt-BR"/>
        </w:rPr>
      </w:pPr>
    </w:p>
    <w:p w:rsidR="009A78C7" w:rsidRDefault="009A78C7" w:rsidP="00E85615">
      <w:pPr>
        <w:spacing w:after="0" w:line="240" w:lineRule="auto"/>
        <w:ind w:left="708"/>
        <w:jc w:val="right"/>
        <w:rPr>
          <w:rFonts w:ascii="Arial" w:hAnsi="Arial" w:cs="Arial"/>
          <w:sz w:val="23"/>
          <w:szCs w:val="23"/>
          <w:lang w:eastAsia="pt-BR"/>
        </w:rPr>
      </w:pPr>
    </w:p>
    <w:p w:rsidR="00E85615" w:rsidRDefault="00E85615" w:rsidP="00E85615">
      <w:pPr>
        <w:spacing w:after="0" w:line="240" w:lineRule="auto"/>
        <w:ind w:left="708"/>
        <w:jc w:val="right"/>
        <w:rPr>
          <w:rFonts w:ascii="Arial" w:hAnsi="Arial" w:cs="Arial"/>
          <w:sz w:val="23"/>
          <w:szCs w:val="23"/>
          <w:lang w:eastAsia="pt-BR"/>
        </w:rPr>
      </w:pPr>
    </w:p>
    <w:p w:rsidR="00E85615" w:rsidRDefault="00E85615" w:rsidP="00E85615">
      <w:pPr>
        <w:spacing w:after="0" w:line="240" w:lineRule="auto"/>
        <w:ind w:left="708"/>
        <w:jc w:val="right"/>
        <w:rPr>
          <w:rFonts w:ascii="Arial" w:hAnsi="Arial" w:cs="Arial"/>
          <w:sz w:val="23"/>
          <w:szCs w:val="23"/>
          <w:lang w:eastAsia="pt-BR"/>
        </w:rPr>
      </w:pPr>
    </w:p>
    <w:p w:rsidR="00E85615" w:rsidRPr="00E85615" w:rsidRDefault="00E85615" w:rsidP="00E85615">
      <w:pPr>
        <w:spacing w:after="0" w:line="240" w:lineRule="auto"/>
        <w:ind w:left="708"/>
        <w:jc w:val="right"/>
        <w:rPr>
          <w:rFonts w:ascii="Arial" w:hAnsi="Arial" w:cs="Arial"/>
          <w:sz w:val="23"/>
          <w:szCs w:val="23"/>
          <w:lang w:eastAsia="pt-BR"/>
        </w:rPr>
      </w:pPr>
    </w:p>
    <w:p w:rsidR="009A78C7" w:rsidRPr="00E85615" w:rsidRDefault="009A78C7" w:rsidP="00E85615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E85615">
        <w:rPr>
          <w:rFonts w:ascii="Arial" w:eastAsia="Times New Roman" w:hAnsi="Arial" w:cs="Arial"/>
          <w:b/>
          <w:sz w:val="23"/>
          <w:szCs w:val="23"/>
          <w:lang w:eastAsia="pt-BR"/>
        </w:rPr>
        <w:t>DOUGLAS FERNANDO DE MELLO</w:t>
      </w:r>
    </w:p>
    <w:p w:rsidR="009A78C7" w:rsidRPr="00E85615" w:rsidRDefault="009A78C7" w:rsidP="00E85615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pt-BR"/>
        </w:rPr>
      </w:pPr>
      <w:r w:rsidRPr="00E85615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Prefeito Municipal</w:t>
      </w:r>
    </w:p>
    <w:sectPr w:rsidR="009A78C7" w:rsidRPr="00E85615" w:rsidSect="00BF5800">
      <w:headerReference w:type="default" r:id="rId8"/>
      <w:pgSz w:w="11906" w:h="16838"/>
      <w:pgMar w:top="1417" w:right="1701" w:bottom="1417" w:left="1701" w:header="164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86" w:rsidRDefault="00AC7086" w:rsidP="00BF5800">
      <w:pPr>
        <w:spacing w:after="0" w:line="240" w:lineRule="auto"/>
      </w:pPr>
      <w:r>
        <w:separator/>
      </w:r>
    </w:p>
  </w:endnote>
  <w:endnote w:type="continuationSeparator" w:id="0">
    <w:p w:rsidR="00AC7086" w:rsidRDefault="00AC7086" w:rsidP="00BF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86" w:rsidRDefault="00AC7086" w:rsidP="00BF5800">
      <w:pPr>
        <w:spacing w:after="0" w:line="240" w:lineRule="auto"/>
      </w:pPr>
      <w:r>
        <w:separator/>
      </w:r>
    </w:p>
  </w:footnote>
  <w:footnote w:type="continuationSeparator" w:id="0">
    <w:p w:rsidR="00AC7086" w:rsidRDefault="00AC7086" w:rsidP="00BF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00" w:rsidRDefault="00996AE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-1040765</wp:posOffset>
          </wp:positionV>
          <wp:extent cx="7564755" cy="10699750"/>
          <wp:effectExtent l="0" t="0" r="0" b="6350"/>
          <wp:wrapNone/>
          <wp:docPr id="1" name="Imagem 1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0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800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658"/>
    <w:multiLevelType w:val="multilevel"/>
    <w:tmpl w:val="2FB6C5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CC97204"/>
    <w:multiLevelType w:val="multilevel"/>
    <w:tmpl w:val="7ED2DD32"/>
    <w:lvl w:ilvl="0">
      <w:start w:val="2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 w15:restartNumberingAfterBreak="0">
    <w:nsid w:val="1D7307AB"/>
    <w:multiLevelType w:val="multilevel"/>
    <w:tmpl w:val="B922E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auto"/>
      </w:rPr>
    </w:lvl>
  </w:abstractNum>
  <w:abstractNum w:abstractNumId="3" w15:restartNumberingAfterBreak="0">
    <w:nsid w:val="2A652EA3"/>
    <w:multiLevelType w:val="multilevel"/>
    <w:tmpl w:val="CBEA8C9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C636DF3"/>
    <w:multiLevelType w:val="hybridMultilevel"/>
    <w:tmpl w:val="1B5A93FA"/>
    <w:lvl w:ilvl="0" w:tplc="F5FC6430">
      <w:start w:val="1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EA2200E"/>
    <w:multiLevelType w:val="multilevel"/>
    <w:tmpl w:val="E488C7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000000"/>
      </w:rPr>
    </w:lvl>
  </w:abstractNum>
  <w:abstractNum w:abstractNumId="6" w15:restartNumberingAfterBreak="0">
    <w:nsid w:val="55527432"/>
    <w:multiLevelType w:val="multilevel"/>
    <w:tmpl w:val="5B2AD92C"/>
    <w:lvl w:ilvl="0">
      <w:start w:val="20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0" w:hanging="1440"/>
      </w:pPr>
      <w:rPr>
        <w:rFonts w:hint="default"/>
      </w:rPr>
    </w:lvl>
  </w:abstractNum>
  <w:abstractNum w:abstractNumId="7" w15:restartNumberingAfterBreak="0">
    <w:nsid w:val="62163507"/>
    <w:multiLevelType w:val="multilevel"/>
    <w:tmpl w:val="6084083C"/>
    <w:lvl w:ilvl="0">
      <w:start w:val="20"/>
      <w:numFmt w:val="decimal"/>
      <w:lvlText w:val="%1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8" w15:restartNumberingAfterBreak="0">
    <w:nsid w:val="70D901E0"/>
    <w:multiLevelType w:val="multilevel"/>
    <w:tmpl w:val="2FB6C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E3"/>
    <w:rsid w:val="00004BF6"/>
    <w:rsid w:val="00023804"/>
    <w:rsid w:val="00040567"/>
    <w:rsid w:val="00044F35"/>
    <w:rsid w:val="00062C50"/>
    <w:rsid w:val="00067CF8"/>
    <w:rsid w:val="000E6F32"/>
    <w:rsid w:val="00107BFF"/>
    <w:rsid w:val="00150B72"/>
    <w:rsid w:val="00176125"/>
    <w:rsid w:val="00223917"/>
    <w:rsid w:val="00245A89"/>
    <w:rsid w:val="00264C4F"/>
    <w:rsid w:val="002C1666"/>
    <w:rsid w:val="002D6C9C"/>
    <w:rsid w:val="00352354"/>
    <w:rsid w:val="00381E16"/>
    <w:rsid w:val="003B53E8"/>
    <w:rsid w:val="003D1E08"/>
    <w:rsid w:val="004278FB"/>
    <w:rsid w:val="00431575"/>
    <w:rsid w:val="00433120"/>
    <w:rsid w:val="004357DB"/>
    <w:rsid w:val="00482ADE"/>
    <w:rsid w:val="004A79C4"/>
    <w:rsid w:val="004B0B42"/>
    <w:rsid w:val="004C4EB6"/>
    <w:rsid w:val="005055E8"/>
    <w:rsid w:val="0050653A"/>
    <w:rsid w:val="005441A2"/>
    <w:rsid w:val="00556CD2"/>
    <w:rsid w:val="005701E7"/>
    <w:rsid w:val="005831B3"/>
    <w:rsid w:val="005A1572"/>
    <w:rsid w:val="005E4F20"/>
    <w:rsid w:val="005E64CB"/>
    <w:rsid w:val="00643D96"/>
    <w:rsid w:val="006F3269"/>
    <w:rsid w:val="00752D58"/>
    <w:rsid w:val="007710C3"/>
    <w:rsid w:val="007F773D"/>
    <w:rsid w:val="00917DD1"/>
    <w:rsid w:val="009501CD"/>
    <w:rsid w:val="009555FE"/>
    <w:rsid w:val="00996AE6"/>
    <w:rsid w:val="009A3876"/>
    <w:rsid w:val="009A3A21"/>
    <w:rsid w:val="009A78C7"/>
    <w:rsid w:val="009E7516"/>
    <w:rsid w:val="00A37BE3"/>
    <w:rsid w:val="00A63D4A"/>
    <w:rsid w:val="00AA4ED4"/>
    <w:rsid w:val="00AC1E71"/>
    <w:rsid w:val="00AC7086"/>
    <w:rsid w:val="00AE2125"/>
    <w:rsid w:val="00B142EB"/>
    <w:rsid w:val="00B41374"/>
    <w:rsid w:val="00BA2F0A"/>
    <w:rsid w:val="00BF5800"/>
    <w:rsid w:val="00C13CB1"/>
    <w:rsid w:val="00C626DF"/>
    <w:rsid w:val="00CB4621"/>
    <w:rsid w:val="00D02798"/>
    <w:rsid w:val="00DB5697"/>
    <w:rsid w:val="00DF56A6"/>
    <w:rsid w:val="00E85615"/>
    <w:rsid w:val="00E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6BF90"/>
  <w15:chartTrackingRefBased/>
  <w15:docId w15:val="{5F1D5E4B-68F7-438E-B0E3-132FB6A0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044F35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044F35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44F35"/>
    <w:pPr>
      <w:spacing w:after="0" w:line="240" w:lineRule="auto"/>
    </w:pPr>
    <w:rPr>
      <w:rFonts w:ascii="Bookman Old Style" w:eastAsia="Times New Roman" w:hAnsi="Bookman Old Style" w:cs="Times New Roman"/>
      <w:b/>
      <w:bCs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44F3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4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4F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917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A79C4"/>
    <w:rPr>
      <w:b/>
      <w:bCs/>
    </w:rPr>
  </w:style>
  <w:style w:type="character" w:styleId="nfase">
    <w:name w:val="Emphasis"/>
    <w:basedOn w:val="Fontepargpadro"/>
    <w:uiPriority w:val="20"/>
    <w:qFormat/>
    <w:rsid w:val="00BF5800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F5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800"/>
  </w:style>
  <w:style w:type="paragraph" w:styleId="Rodap">
    <w:name w:val="footer"/>
    <w:basedOn w:val="Normal"/>
    <w:link w:val="RodapChar"/>
    <w:uiPriority w:val="99"/>
    <w:unhideWhenUsed/>
    <w:rsid w:val="00BF5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800"/>
  </w:style>
  <w:style w:type="character" w:styleId="Hyperlink">
    <w:name w:val="Hyperlink"/>
    <w:basedOn w:val="Fontepargpadro"/>
    <w:uiPriority w:val="99"/>
    <w:unhideWhenUsed/>
    <w:rsid w:val="009E7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E679-97EE-4D9D-AA5F-2F843306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Gustavo César Wojcikiewicz Caldas</cp:lastModifiedBy>
  <cp:revision>5</cp:revision>
  <cp:lastPrinted>2022-09-28T19:13:00Z</cp:lastPrinted>
  <dcterms:created xsi:type="dcterms:W3CDTF">2022-09-28T19:13:00Z</dcterms:created>
  <dcterms:modified xsi:type="dcterms:W3CDTF">2022-09-28T19:18:00Z</dcterms:modified>
</cp:coreProperties>
</file>