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D8" w:rsidRDefault="00603BD8" w:rsidP="00603BD8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  <w:bookmarkStart w:id="0" w:name="_GoBack"/>
      <w:bookmarkEnd w:id="0"/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115/2024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Credenciamento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CR02/2024</w:t>
      </w:r>
    </w:p>
    <w:p w:rsidR="00603BD8" w:rsidRPr="00603BD8" w:rsidRDefault="00603BD8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O MUNICÍPIO DE LEBON RÉGIS, através do presidente da Comissão de L</w:t>
      </w:r>
      <w:r>
        <w:rPr>
          <w:rFonts w:ascii="Tahoma" w:eastAsia="Arial Unicode MS" w:hAnsi="Tahoma" w:cs="Tahoma"/>
          <w:sz w:val="18"/>
          <w:szCs w:val="18"/>
        </w:rPr>
        <w:t>icitações conforme decreto nº028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</w:t>
      </w:r>
      <w:r>
        <w:rPr>
          <w:rFonts w:ascii="Tahoma" w:eastAsia="Arial Unicode MS" w:hAnsi="Tahoma" w:cs="Tahoma"/>
          <w:sz w:val="18"/>
          <w:szCs w:val="18"/>
        </w:rPr>
        <w:t>de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="000D67B0" w:rsidRPr="000D67B0">
        <w:rPr>
          <w:rFonts w:ascii="Tahoma" w:eastAsia="Arial Unicode MS" w:hAnsi="Tahoma" w:cs="Tahoma"/>
          <w:b/>
          <w:sz w:val="18"/>
          <w:szCs w:val="18"/>
        </w:rPr>
        <w:t>Credenciamento</w:t>
      </w:r>
      <w:r>
        <w:rPr>
          <w:rFonts w:ascii="Tahoma" w:eastAsia="Arial Unicode MS" w:hAnsi="Tahoma" w:cs="Tahoma"/>
          <w:sz w:val="18"/>
          <w:szCs w:val="18"/>
        </w:rPr>
        <w:t>.</w:t>
      </w:r>
      <w:r w:rsidR="000D67B0"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Credenciamento de Pessoas Jurídicas especializadas, para prestação de Serviços de Análises Clínicas Laboratoriais elencados na TABELA SUS conforme Termo de Referência ANEXO I deste Edital.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Os envelopes </w:t>
      </w:r>
      <w:r>
        <w:rPr>
          <w:rFonts w:ascii="Tahoma" w:eastAsia="Arial Unicode MS" w:hAnsi="Tahoma" w:cs="Tahoma"/>
          <w:sz w:val="18"/>
          <w:szCs w:val="18"/>
        </w:rPr>
        <w:t>de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“HABILITAÇÃO” deverão ser entregues no setor de Compras e Licitações, sito a Rua Artur Barth, 300, Centro,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Régis/SC, a partir da publicação deste até 31/12/2024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>.</w:t>
      </w:r>
    </w:p>
    <w:p w:rsidR="00603BD8" w:rsidRDefault="00603BD8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>
        <w:rPr>
          <w:rFonts w:ascii="Tahoma" w:eastAsia="Arial Unicode MS" w:hAnsi="Tahoma" w:cs="Tahoma"/>
          <w:sz w:val="18"/>
          <w:szCs w:val="18"/>
        </w:rPr>
        <w:t>licita21@lebonregis.sc.gov.br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>.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25/06/2024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603BD8" w:rsidRPr="0083095F" w:rsidRDefault="00603BD8" w:rsidP="00603BD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Isaias </w:t>
      </w:r>
      <w:proofErr w:type="spellStart"/>
      <w:r>
        <w:rPr>
          <w:rFonts w:ascii="Tahoma" w:eastAsia="Arial Unicode MS" w:hAnsi="Tahoma" w:cs="Tahoma"/>
          <w:sz w:val="18"/>
          <w:szCs w:val="18"/>
        </w:rPr>
        <w:t>Tomchak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Leffer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– Presidente da CPL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603BD8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6A10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2</cp:revision>
  <dcterms:created xsi:type="dcterms:W3CDTF">2024-06-25T18:10:00Z</dcterms:created>
  <dcterms:modified xsi:type="dcterms:W3CDTF">2024-06-25T18:10:00Z</dcterms:modified>
</cp:coreProperties>
</file>