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85" w:rsidRPr="00114C85" w:rsidRDefault="00114C85" w:rsidP="00114C85">
      <w:pPr>
        <w:pStyle w:val="Normal0"/>
        <w:jc w:val="center"/>
        <w:rPr>
          <w:rFonts w:ascii="Tahoma" w:hAnsi="Tahoma" w:cs="Tahoma"/>
          <w:b/>
          <w:color w:val="000000"/>
          <w:sz w:val="18"/>
          <w:szCs w:val="18"/>
        </w:rPr>
      </w:pPr>
      <w:r w:rsidRPr="00114C85">
        <w:rPr>
          <w:rFonts w:ascii="Tahoma" w:hAnsi="Tahoma" w:cs="Tahoma"/>
          <w:b/>
          <w:color w:val="000000"/>
          <w:sz w:val="18"/>
          <w:szCs w:val="18"/>
        </w:rPr>
        <w:t>HOMOLOGAÇÃO DE LICITAÇÃO</w:t>
      </w:r>
    </w:p>
    <w:p w:rsidR="00114C85" w:rsidRPr="00114C85" w:rsidRDefault="006554F7" w:rsidP="00114C85">
      <w:pPr>
        <w:pStyle w:val="Normal0"/>
        <w:jc w:val="both"/>
        <w:rPr>
          <w:rFonts w:ascii="Tahoma" w:hAnsi="Tahoma" w:cs="Tahoma"/>
          <w:color w:val="000000"/>
          <w:sz w:val="18"/>
          <w:szCs w:val="18"/>
        </w:rPr>
      </w:pPr>
      <w:r>
        <w:rPr>
          <w:rFonts w:ascii="Tahoma" w:hAnsi="Tahoma" w:cs="Tahoma"/>
          <w:color w:val="000000"/>
          <w:sz w:val="18"/>
          <w:szCs w:val="18"/>
        </w:rPr>
        <w:t>CONCORRÊNCIA</w:t>
      </w:r>
      <w:r w:rsidR="00114C85" w:rsidRPr="00114C85">
        <w:rPr>
          <w:rFonts w:ascii="Tahoma" w:hAnsi="Tahoma" w:cs="Tahoma"/>
          <w:color w:val="000000"/>
          <w:sz w:val="18"/>
          <w:szCs w:val="18"/>
        </w:rPr>
        <w:t xml:space="preserve"> Nº CC10/2024. PROCESSO Nº 100/2024.</w:t>
      </w:r>
    </w:p>
    <w:p w:rsidR="00114C85" w:rsidRPr="00114C85" w:rsidRDefault="00114C85" w:rsidP="00114C85">
      <w:pPr>
        <w:pStyle w:val="Normal0"/>
        <w:jc w:val="both"/>
        <w:rPr>
          <w:rFonts w:ascii="Tahoma" w:hAnsi="Tahoma" w:cs="Tahoma"/>
          <w:bCs/>
          <w:color w:val="000000"/>
          <w:sz w:val="18"/>
          <w:szCs w:val="18"/>
        </w:rPr>
      </w:pPr>
      <w:r w:rsidRPr="00114C85">
        <w:rPr>
          <w:rFonts w:ascii="Tahoma" w:hAnsi="Tahoma" w:cs="Tahoma"/>
          <w:bCs/>
          <w:color w:val="000000"/>
          <w:sz w:val="18"/>
          <w:szCs w:val="18"/>
        </w:rPr>
        <w:t xml:space="preserve">OBJETO: CONTRATAÇÃO DE EMPRESA ESPECIALIZADA PARA EXECUÇÃO DE REFORMA E AMPLIAÇÃO DO CENTRO DE EVENTOS, incluindo fornecimento de materiais e mão de obra, conforme as especificações técnicas constantes do Memorial Descritivo e projeto básico, que integra este Edital observada as normas técnicas da ABNT. Em atendimento ao Contrato de Nº 2024 0971 03 firmado entre Agência de Fomento do Estado de Santa Catarina S.A. – BADESC </w:t>
      </w:r>
      <w:r w:rsidR="006554F7">
        <w:rPr>
          <w:rFonts w:ascii="Tahoma" w:hAnsi="Tahoma" w:cs="Tahoma"/>
          <w:bCs/>
          <w:color w:val="000000"/>
          <w:sz w:val="18"/>
          <w:szCs w:val="18"/>
        </w:rPr>
        <w:t xml:space="preserve">e o MUNICÍPIO DE LEBON RÉGIS. </w:t>
      </w:r>
      <w:r w:rsidRPr="00114C85">
        <w:rPr>
          <w:rFonts w:ascii="Tahoma" w:hAnsi="Tahoma" w:cs="Tahoma"/>
          <w:bCs/>
          <w:color w:val="000000"/>
          <w:sz w:val="18"/>
          <w:szCs w:val="18"/>
        </w:rPr>
        <w:t>DATA DE HOMOLOGAÇÃO:</w:t>
      </w:r>
      <w:r>
        <w:rPr>
          <w:rFonts w:ascii="Tahoma" w:hAnsi="Tahoma" w:cs="Tahoma"/>
          <w:bCs/>
          <w:color w:val="000000"/>
          <w:sz w:val="18"/>
          <w:szCs w:val="18"/>
        </w:rPr>
        <w:t xml:space="preserve"> </w:t>
      </w:r>
      <w:r w:rsidRPr="00114C85">
        <w:rPr>
          <w:rFonts w:ascii="Tahoma" w:hAnsi="Tahoma" w:cs="Tahoma"/>
          <w:color w:val="000000"/>
          <w:sz w:val="18"/>
          <w:szCs w:val="18"/>
        </w:rPr>
        <w:t xml:space="preserve"> 09/07/2024. </w:t>
      </w:r>
      <w:r w:rsidRPr="00114C85">
        <w:rPr>
          <w:rFonts w:ascii="Tahoma" w:hAnsi="Tahoma" w:cs="Tahoma"/>
          <w:bCs/>
          <w:color w:val="000000"/>
          <w:sz w:val="18"/>
          <w:szCs w:val="18"/>
        </w:rPr>
        <w:t>LICITANTES HOMOLOGADOS: ASAFE EMPREENDIMENTOS LTDA - CNPJ: 21.547.432/0001-97, com o valor total de R$ 2.400.000,00.</w:t>
      </w:r>
    </w:p>
    <w:p w:rsidR="00114C85" w:rsidRPr="00114C85" w:rsidRDefault="00114C85" w:rsidP="00114C85">
      <w:pPr>
        <w:pStyle w:val="Normal0"/>
        <w:jc w:val="both"/>
        <w:rPr>
          <w:rFonts w:ascii="Tahoma" w:hAnsi="Tahoma" w:cs="Tahoma"/>
          <w:color w:val="000000"/>
          <w:sz w:val="18"/>
          <w:szCs w:val="18"/>
        </w:rPr>
      </w:pPr>
      <w:r>
        <w:rPr>
          <w:rFonts w:ascii="Tahoma" w:hAnsi="Tahoma" w:cs="Tahoma"/>
          <w:bCs/>
          <w:color w:val="000000"/>
          <w:sz w:val="18"/>
          <w:szCs w:val="18"/>
        </w:rPr>
        <w:t>Lebon Ré</w:t>
      </w:r>
      <w:r w:rsidRPr="00114C85">
        <w:rPr>
          <w:rFonts w:ascii="Tahoma" w:hAnsi="Tahoma" w:cs="Tahoma"/>
          <w:bCs/>
          <w:color w:val="000000"/>
          <w:sz w:val="18"/>
          <w:szCs w:val="18"/>
        </w:rPr>
        <w:t xml:space="preserve">gis, </w:t>
      </w:r>
      <w:r w:rsidR="006554F7">
        <w:rPr>
          <w:rFonts w:ascii="Tahoma" w:hAnsi="Tahoma" w:cs="Tahoma"/>
          <w:color w:val="000000"/>
          <w:sz w:val="18"/>
          <w:szCs w:val="18"/>
        </w:rPr>
        <w:t>09</w:t>
      </w:r>
      <w:r w:rsidRPr="00114C85">
        <w:rPr>
          <w:rFonts w:ascii="Tahoma" w:hAnsi="Tahoma" w:cs="Tahoma"/>
          <w:color w:val="000000"/>
          <w:sz w:val="18"/>
          <w:szCs w:val="18"/>
        </w:rPr>
        <w:t xml:space="preserve"> de julho de 2024.</w:t>
      </w:r>
    </w:p>
    <w:p w:rsidR="00114C85" w:rsidRPr="00114C85" w:rsidRDefault="00114C85" w:rsidP="00114C85">
      <w:pPr>
        <w:pStyle w:val="Normal0"/>
        <w:jc w:val="both"/>
        <w:rPr>
          <w:rFonts w:ascii="Tahoma" w:hAnsi="Tahoma" w:cs="Tahoma"/>
          <w:color w:val="000000"/>
          <w:sz w:val="18"/>
          <w:szCs w:val="18"/>
        </w:rPr>
      </w:pPr>
      <w:r w:rsidRPr="00114C85">
        <w:rPr>
          <w:rFonts w:ascii="Tahoma" w:hAnsi="Tahoma" w:cs="Tahoma"/>
          <w:color w:val="000000"/>
          <w:sz w:val="18"/>
          <w:szCs w:val="18"/>
        </w:rPr>
        <w:t>DOUGLAS FERNANDO DE MELLO - PREFEITO MUNICIPAL</w:t>
      </w:r>
    </w:p>
    <w:p w:rsidR="002647C3" w:rsidRDefault="002647C3">
      <w:bookmarkStart w:id="0" w:name="_GoBack"/>
      <w:bookmarkEnd w:id="0"/>
    </w:p>
    <w:sectPr w:rsidR="002647C3" w:rsidSect="00264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AD"/>
    <w:rsid w:val="000054A3"/>
    <w:rsid w:val="000C434B"/>
    <w:rsid w:val="00114C85"/>
    <w:rsid w:val="002647C3"/>
    <w:rsid w:val="002E6205"/>
    <w:rsid w:val="0035322B"/>
    <w:rsid w:val="004E5201"/>
    <w:rsid w:val="006554F7"/>
    <w:rsid w:val="00745455"/>
    <w:rsid w:val="007D138B"/>
    <w:rsid w:val="00844D1E"/>
    <w:rsid w:val="008C0D4F"/>
    <w:rsid w:val="009C1DF5"/>
    <w:rsid w:val="00A33F38"/>
    <w:rsid w:val="00AA69C6"/>
    <w:rsid w:val="00C4633A"/>
    <w:rsid w:val="00C73AC6"/>
    <w:rsid w:val="00D815AD"/>
    <w:rsid w:val="00DD31D1"/>
    <w:rsid w:val="00F503C6"/>
    <w:rsid w:val="00F6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70C2"/>
  <w15:docId w15:val="{8BB9E111-A26F-462B-838F-27F6CA5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114C85"/>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8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644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2024-07-17T19:42:00Z</dcterms:created>
  <dcterms:modified xsi:type="dcterms:W3CDTF">2024-07-17T19:42:00Z</dcterms:modified>
</cp:coreProperties>
</file>