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F5" w:rsidRDefault="002C79F5" w:rsidP="002C79F5">
      <w:pPr>
        <w:tabs>
          <w:tab w:val="center" w:pos="4252"/>
          <w:tab w:val="right" w:pos="8504"/>
        </w:tabs>
        <w:spacing w:after="0"/>
        <w:jc w:val="center"/>
        <w:rPr>
          <w:rFonts w:ascii="Tahoma" w:eastAsia="Arial Unicode MS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b/>
          <w:sz w:val="18"/>
          <w:szCs w:val="18"/>
        </w:rPr>
        <w:t>AVISO DE LICITAÇÃO</w:t>
      </w:r>
    </w:p>
    <w:p w:rsidR="000D67B0" w:rsidRPr="0083095F" w:rsidRDefault="000D67B0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PROCESSO LICITATÓRIO Nº </w:t>
      </w:r>
      <w:r w:rsidRPr="000D67B0">
        <w:rPr>
          <w:rFonts w:ascii="Tahoma" w:eastAsia="Arial Unicode MS" w:hAnsi="Tahoma" w:cs="Tahoma"/>
          <w:b/>
          <w:sz w:val="18"/>
          <w:szCs w:val="18"/>
        </w:rPr>
        <w:t>188/2024</w:t>
      </w: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0D67B0">
        <w:rPr>
          <w:rFonts w:ascii="Tahoma" w:eastAsia="Arial Unicode MS" w:hAnsi="Tahoma" w:cs="Tahoma"/>
          <w:b/>
          <w:sz w:val="18"/>
          <w:szCs w:val="18"/>
        </w:rPr>
        <w:t>Concorrência</w:t>
      </w: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 N° </w:t>
      </w:r>
      <w:r w:rsidRPr="000D67B0">
        <w:rPr>
          <w:rFonts w:ascii="Tahoma" w:eastAsia="Arial Unicode MS" w:hAnsi="Tahoma" w:cs="Tahoma"/>
          <w:b/>
          <w:sz w:val="18"/>
          <w:szCs w:val="18"/>
        </w:rPr>
        <w:t>CC22/2024</w:t>
      </w:r>
    </w:p>
    <w:p w:rsidR="000D67B0" w:rsidRPr="0083095F" w:rsidRDefault="000D67B0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sz w:val="18"/>
          <w:szCs w:val="18"/>
        </w:rPr>
      </w:pPr>
      <w:r w:rsidRPr="0083095F">
        <w:rPr>
          <w:rFonts w:ascii="Tahoma" w:eastAsia="Arial Unicode MS" w:hAnsi="Tahoma" w:cs="Tahoma"/>
          <w:sz w:val="18"/>
          <w:szCs w:val="18"/>
        </w:rPr>
        <w:t xml:space="preserve">O MUNICÍPIO DE LEBON RÉGIS, através do </w:t>
      </w:r>
      <w:r w:rsidR="002C79F5">
        <w:rPr>
          <w:rFonts w:ascii="Tahoma" w:eastAsia="Arial Unicode MS" w:hAnsi="Tahoma" w:cs="Tahoma"/>
          <w:sz w:val="18"/>
          <w:szCs w:val="18"/>
        </w:rPr>
        <w:t>Agente de Contratação conforme decreto nº031</w:t>
      </w:r>
      <w:r w:rsidRPr="0083095F">
        <w:rPr>
          <w:rFonts w:ascii="Tahoma" w:eastAsia="Arial Unicode MS" w:hAnsi="Tahoma" w:cs="Tahoma"/>
          <w:sz w:val="18"/>
          <w:szCs w:val="18"/>
        </w:rPr>
        <w:t>/20</w:t>
      </w:r>
      <w:r w:rsidR="002C79F5">
        <w:rPr>
          <w:rFonts w:ascii="Tahoma" w:eastAsia="Arial Unicode MS" w:hAnsi="Tahoma" w:cs="Tahoma"/>
          <w:sz w:val="18"/>
          <w:szCs w:val="18"/>
        </w:rPr>
        <w:t>23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, torna pública a instauração de procedimento licitatório na modalidade </w:t>
      </w:r>
      <w:r w:rsidRPr="000D67B0">
        <w:rPr>
          <w:rFonts w:ascii="Tahoma" w:eastAsia="Arial Unicode MS" w:hAnsi="Tahoma" w:cs="Tahoma"/>
          <w:b/>
          <w:sz w:val="18"/>
          <w:szCs w:val="18"/>
        </w:rPr>
        <w:t>Concorrência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, do tipo </w:t>
      </w:r>
      <w:r w:rsidRPr="000D67B0">
        <w:rPr>
          <w:rFonts w:ascii="Tahoma" w:eastAsia="Arial Unicode MS" w:hAnsi="Tahoma" w:cs="Tahoma"/>
          <w:b/>
          <w:sz w:val="18"/>
          <w:szCs w:val="18"/>
        </w:rPr>
        <w:t>Global</w:t>
      </w:r>
      <w:r w:rsidRPr="0083095F">
        <w:rPr>
          <w:rFonts w:ascii="Tahoma" w:eastAsia="Arial Unicode MS" w:hAnsi="Tahoma" w:cs="Tahoma"/>
          <w:sz w:val="18"/>
          <w:szCs w:val="18"/>
        </w:rPr>
        <w:t>,</w:t>
      </w:r>
      <w:r w:rsidRPr="0083095F">
        <w:rPr>
          <w:rFonts w:ascii="Tahoma" w:hAnsi="Tahoma" w:cs="Tahoma"/>
          <w:color w:val="000000"/>
          <w:sz w:val="18"/>
          <w:szCs w:val="18"/>
        </w:rPr>
        <w:t xml:space="preserve"> sob a forma de execução indireta</w:t>
      </w:r>
      <w:r>
        <w:rPr>
          <w:rFonts w:ascii="Tahoma" w:hAnsi="Tahoma" w:cs="Tahoma"/>
          <w:b/>
          <w:color w:val="000000"/>
          <w:sz w:val="18"/>
          <w:szCs w:val="18"/>
        </w:rPr>
        <w:t>. OBJETO:</w:t>
      </w:r>
      <w:r w:rsidRPr="0083095F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0D67B0">
        <w:rPr>
          <w:rFonts w:ascii="Tahoma" w:hAnsi="Tahoma" w:cs="Tahoma"/>
          <w:bCs/>
          <w:color w:val="000000"/>
          <w:sz w:val="18"/>
          <w:szCs w:val="18"/>
        </w:rPr>
        <w:t xml:space="preserve">CONTRATAÇÃO DE EMPRESA ESPECIALIZADA PARA EXECUÇÃO DE PONTO DE ÔNIBUS, incluindo materiais e mão de obra, conforme as especificações técnicas constantes do Memorial Descritivo e projeto básico, que integra este Edital observada as normas técnicas da ABNT. Em atendimento a Emenda Parlamentar Impositiva Nº 1078/2024, Processo SGPe SCC 8968/2024, orçamento de 2024 do Estado de Santa Catarina. </w:t>
      </w:r>
      <w:r>
        <w:rPr>
          <w:rFonts w:ascii="Tahoma" w:hAnsi="Tahoma" w:cs="Tahoma"/>
          <w:bCs/>
          <w:color w:val="000000"/>
          <w:sz w:val="18"/>
          <w:szCs w:val="18"/>
        </w:rPr>
        <w:t xml:space="preserve">Maiores informações e Edital </w:t>
      </w:r>
      <w:r w:rsidRPr="0083095F">
        <w:rPr>
          <w:rFonts w:ascii="Tahoma" w:hAnsi="Tahoma" w:cs="Tahoma"/>
          <w:bCs/>
          <w:sz w:val="18"/>
          <w:szCs w:val="18"/>
        </w:rPr>
        <w:t xml:space="preserve">disponíveis no site </w:t>
      </w:r>
      <w:r w:rsidRPr="002C79F5">
        <w:rPr>
          <w:rFonts w:ascii="Tahoma" w:hAnsi="Tahoma" w:cs="Tahoma"/>
          <w:bCs/>
          <w:sz w:val="18"/>
          <w:szCs w:val="18"/>
        </w:rPr>
        <w:t>www.lebonregis.sc.gov.br</w:t>
      </w:r>
      <w:r w:rsidRPr="002C79F5">
        <w:rPr>
          <w:rFonts w:ascii="Tahoma" w:hAnsi="Tahoma" w:cs="Tahoma"/>
          <w:color w:val="000000"/>
          <w:sz w:val="18"/>
          <w:szCs w:val="18"/>
        </w:rPr>
        <w:t xml:space="preserve">. </w:t>
      </w:r>
      <w:r w:rsidR="00C0081E" w:rsidRPr="002C79F5">
        <w:rPr>
          <w:rFonts w:ascii="Tahoma" w:eastAsia="Arial Unicode MS" w:hAnsi="Tahoma" w:cs="Tahoma"/>
          <w:sz w:val="18"/>
          <w:szCs w:val="18"/>
          <w:lang w:val="pt-PT"/>
        </w:rPr>
        <w:t xml:space="preserve">RECEBIMENTO DAS PROPOSTAS ATÉ: 08h50min do dia </w:t>
      </w:r>
      <w:r w:rsidR="00C0081E" w:rsidRPr="002C79F5">
        <w:rPr>
          <w:rFonts w:ascii="Tahoma" w:eastAsia="Arial Unicode MS" w:hAnsi="Tahoma" w:cs="Tahoma"/>
          <w:sz w:val="18"/>
          <w:szCs w:val="18"/>
          <w:u w:val="single"/>
          <w:lang w:val="pt-PT"/>
        </w:rPr>
        <w:t>18/09/2024.</w:t>
      </w:r>
      <w:r w:rsidR="00C0081E" w:rsidRPr="002C79F5">
        <w:rPr>
          <w:rFonts w:ascii="Tahoma" w:eastAsia="Arial Unicode MS" w:hAnsi="Tahoma" w:cs="Tahoma"/>
          <w:sz w:val="18"/>
          <w:szCs w:val="18"/>
          <w:lang w:val="pt-PT"/>
        </w:rPr>
        <w:t xml:space="preserve"> ABERTURA DA SESSÃO PÚBLICA E DISPUTA: às 09 horas do dia 18/09/2024.</w:t>
      </w:r>
      <w:r w:rsidR="002C79F5" w:rsidRPr="002C79F5">
        <w:rPr>
          <w:rFonts w:ascii="Tahoma" w:eastAsia="Arial Unicode MS" w:hAnsi="Tahoma" w:cs="Tahoma"/>
          <w:sz w:val="18"/>
          <w:szCs w:val="18"/>
          <w:lang w:val="pt-PT"/>
        </w:rPr>
        <w:t xml:space="preserve"> ENDEREÇO: As propostas e documentações de habilitação serão recebidas exclusivamente por meio eletrônico no endereço: </w:t>
      </w:r>
      <w:hyperlink r:id="rId4">
        <w:r w:rsidR="002C79F5" w:rsidRPr="002C79F5">
          <w:rPr>
            <w:rStyle w:val="Hyperlink"/>
            <w:rFonts w:ascii="Tahoma" w:eastAsia="Arial Unicode MS" w:hAnsi="Tahoma" w:cs="Tahoma"/>
            <w:b/>
            <w:sz w:val="18"/>
            <w:szCs w:val="18"/>
            <w:lang w:val="pt-PT"/>
          </w:rPr>
          <w:t>https://bnc.org.br/</w:t>
        </w:r>
      </w:hyperlink>
      <w:r w:rsidR="002C79F5">
        <w:rPr>
          <w:rFonts w:ascii="Tahoma" w:eastAsia="Arial Unicode MS" w:hAnsi="Tahoma" w:cs="Tahoma"/>
          <w:b/>
          <w:sz w:val="18"/>
          <w:szCs w:val="18"/>
          <w:lang w:val="pt-PT"/>
        </w:rPr>
        <w:t xml:space="preserve"> </w:t>
      </w:r>
      <w:r w:rsidRPr="0083095F">
        <w:rPr>
          <w:rFonts w:ascii="Tahoma" w:eastAsia="Arial Unicode MS" w:hAnsi="Tahoma" w:cs="Tahoma"/>
          <w:sz w:val="18"/>
          <w:szCs w:val="18"/>
        </w:rPr>
        <w:t>Maiores informações pelo e-mail:</w:t>
      </w:r>
      <w:r w:rsidR="00C0081E">
        <w:rPr>
          <w:rFonts w:ascii="Tahoma" w:eastAsia="Arial Unicode MS" w:hAnsi="Tahoma" w:cs="Tahoma"/>
          <w:sz w:val="18"/>
          <w:szCs w:val="18"/>
        </w:rPr>
        <w:t xml:space="preserve"> </w:t>
      </w:r>
      <w:hyperlink r:id="rId5" w:history="1">
        <w:r w:rsidR="00C0081E" w:rsidRPr="00006849">
          <w:rPr>
            <w:rStyle w:val="Hyperlink"/>
            <w:rFonts w:ascii="Tahoma" w:eastAsia="Arial Unicode MS" w:hAnsi="Tahoma" w:cs="Tahoma"/>
            <w:sz w:val="18"/>
            <w:szCs w:val="18"/>
          </w:rPr>
          <w:t>licitacoes@lebonregis.sc.gov.br</w:t>
        </w:r>
      </w:hyperlink>
      <w:r w:rsidR="00C0081E">
        <w:rPr>
          <w:rFonts w:ascii="Tahoma" w:eastAsia="Arial Unicode MS" w:hAnsi="Tahoma" w:cs="Tahoma"/>
          <w:sz w:val="18"/>
          <w:szCs w:val="18"/>
        </w:rPr>
        <w:t xml:space="preserve"> </w:t>
      </w:r>
      <w:r w:rsidRPr="0083095F">
        <w:rPr>
          <w:rStyle w:val="Hyperlink"/>
          <w:rFonts w:ascii="Tahoma" w:eastAsia="Arial Unicode MS" w:hAnsi="Tahoma" w:cs="Tahoma"/>
          <w:color w:val="auto"/>
          <w:sz w:val="18"/>
          <w:szCs w:val="18"/>
          <w:u w:val="none"/>
        </w:rPr>
        <w:t>ou tel.: (49) 3247-0188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. Lebon Régis, </w:t>
      </w:r>
      <w:r w:rsidR="00E426FF" w:rsidRPr="00E426FF">
        <w:rPr>
          <w:rFonts w:ascii="Tahoma" w:eastAsia="Arial Unicode MS" w:hAnsi="Tahoma" w:cs="Tahoma"/>
          <w:sz w:val="18"/>
          <w:szCs w:val="18"/>
        </w:rPr>
        <w:t>27/08/2024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. </w:t>
      </w:r>
    </w:p>
    <w:p w:rsidR="00C0081E" w:rsidRPr="00C0081E" w:rsidRDefault="00E426FF" w:rsidP="00C0081E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sz w:val="18"/>
          <w:szCs w:val="18"/>
        </w:rPr>
      </w:pPr>
      <w:r w:rsidRPr="0083095F">
        <w:rPr>
          <w:rFonts w:ascii="Tahoma" w:eastAsia="Arial Unicode MS" w:hAnsi="Tahoma" w:cs="Tahoma"/>
          <w:sz w:val="18"/>
          <w:szCs w:val="18"/>
        </w:rPr>
        <w:t>José V</w:t>
      </w:r>
      <w:r>
        <w:rPr>
          <w:rFonts w:ascii="Tahoma" w:eastAsia="Arial Unicode MS" w:hAnsi="Tahoma" w:cs="Tahoma"/>
          <w:sz w:val="18"/>
          <w:szCs w:val="18"/>
        </w:rPr>
        <w:t>ande</w:t>
      </w:r>
      <w:r w:rsidR="00C0081E">
        <w:rPr>
          <w:rFonts w:ascii="Tahoma" w:eastAsia="Arial Unicode MS" w:hAnsi="Tahoma" w:cs="Tahoma"/>
          <w:sz w:val="18"/>
          <w:szCs w:val="18"/>
        </w:rPr>
        <w:t xml:space="preserve">rlei de Campos – Agente de Contratação. </w:t>
      </w:r>
      <w:r w:rsidR="00C0081E" w:rsidRPr="00C0081E">
        <w:rPr>
          <w:rFonts w:ascii="Tahoma" w:eastAsia="Arial Unicode MS" w:hAnsi="Tahoma" w:cs="Tahoma"/>
          <w:sz w:val="18"/>
          <w:szCs w:val="18"/>
        </w:rPr>
        <w:t>Registro</w:t>
      </w:r>
      <w:r w:rsidR="00C0081E">
        <w:rPr>
          <w:rFonts w:ascii="Tahoma" w:eastAsia="Arial Unicode MS" w:hAnsi="Tahoma" w:cs="Tahoma"/>
          <w:sz w:val="18"/>
          <w:szCs w:val="18"/>
        </w:rPr>
        <w:t xml:space="preserve"> TCE/SC </w:t>
      </w:r>
      <w:r w:rsidR="00C0081E" w:rsidRPr="00C0081E">
        <w:rPr>
          <w:rFonts w:ascii="Tahoma" w:eastAsia="Arial Unicode MS" w:hAnsi="Tahoma" w:cs="Tahoma"/>
          <w:sz w:val="18"/>
          <w:szCs w:val="18"/>
        </w:rPr>
        <w:t xml:space="preserve"> 71D92934006153E18FC811C4F2BBFC593CDECAB5 </w:t>
      </w:r>
    </w:p>
    <w:p w:rsidR="000D67B0" w:rsidRPr="0083095F" w:rsidRDefault="000D67B0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b/>
          <w:sz w:val="18"/>
          <w:szCs w:val="18"/>
        </w:rPr>
      </w:pPr>
    </w:p>
    <w:p w:rsidR="002647C3" w:rsidRDefault="002647C3">
      <w:bookmarkStart w:id="0" w:name="_GoBack"/>
      <w:bookmarkEnd w:id="0"/>
    </w:p>
    <w:sectPr w:rsidR="002647C3" w:rsidSect="000D67B0"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AD"/>
    <w:rsid w:val="000054A3"/>
    <w:rsid w:val="000C434B"/>
    <w:rsid w:val="000D67B0"/>
    <w:rsid w:val="002647C3"/>
    <w:rsid w:val="002C79F5"/>
    <w:rsid w:val="002E6205"/>
    <w:rsid w:val="0035322B"/>
    <w:rsid w:val="004E5201"/>
    <w:rsid w:val="007D138B"/>
    <w:rsid w:val="00844D1E"/>
    <w:rsid w:val="008C0D4F"/>
    <w:rsid w:val="009576AC"/>
    <w:rsid w:val="009C1DF5"/>
    <w:rsid w:val="00A33F38"/>
    <w:rsid w:val="00AA69C6"/>
    <w:rsid w:val="00C0081E"/>
    <w:rsid w:val="00C4633A"/>
    <w:rsid w:val="00C73AC6"/>
    <w:rsid w:val="00D815AD"/>
    <w:rsid w:val="00DD31D1"/>
    <w:rsid w:val="00E426FF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AA7F7"/>
  <w15:docId w15:val="{391F00D1-89AF-4317-930B-74A5284E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D67B0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C79F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C7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oes@lebonregis.sc.gov.br" TargetMode="External"/><Relationship Id="rId4" Type="http://schemas.openxmlformats.org/officeDocument/2006/relationships/hyperlink" Target="https://bnc.org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Usuario</cp:lastModifiedBy>
  <cp:revision>2</cp:revision>
  <dcterms:created xsi:type="dcterms:W3CDTF">2024-08-27T19:00:00Z</dcterms:created>
  <dcterms:modified xsi:type="dcterms:W3CDTF">2024-08-27T19:00:00Z</dcterms:modified>
</cp:coreProperties>
</file>