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47D4" w14:textId="77777777" w:rsidR="00114C85" w:rsidRPr="00114C85" w:rsidRDefault="00114C85" w:rsidP="00114C85">
      <w:pPr>
        <w:pStyle w:val="Normal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114C85">
        <w:rPr>
          <w:rFonts w:ascii="Tahoma" w:hAnsi="Tahoma" w:cs="Tahoma"/>
          <w:b/>
          <w:color w:val="000000"/>
          <w:sz w:val="18"/>
          <w:szCs w:val="18"/>
        </w:rPr>
        <w:t>HOMOLOGAÇÃO DE LICITAÇÃO</w:t>
      </w:r>
    </w:p>
    <w:p w14:paraId="62FE5D1D" w14:textId="41255C89" w:rsidR="00114C85" w:rsidRPr="00114C85" w:rsidRDefault="00CE24A3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CONCORR</w:t>
      </w:r>
      <w:r w:rsidRPr="00CE24A3">
        <w:rPr>
          <w:rFonts w:ascii="Tahoma" w:hAnsi="Tahoma" w:cs="Tahoma"/>
          <w:color w:val="000000"/>
          <w:sz w:val="18"/>
          <w:szCs w:val="18"/>
        </w:rPr>
        <w:t>Ê</w:t>
      </w:r>
      <w:r>
        <w:rPr>
          <w:rFonts w:ascii="Tahoma" w:hAnsi="Tahoma" w:cs="Tahoma"/>
          <w:color w:val="000000"/>
          <w:sz w:val="18"/>
          <w:szCs w:val="18"/>
        </w:rPr>
        <w:t>NCIA</w:t>
      </w:r>
      <w:r w:rsidR="00114C85" w:rsidRPr="00114C85">
        <w:rPr>
          <w:rFonts w:ascii="Tahoma" w:hAnsi="Tahoma" w:cs="Tahoma"/>
          <w:color w:val="000000"/>
          <w:sz w:val="18"/>
          <w:szCs w:val="18"/>
        </w:rPr>
        <w:t xml:space="preserve"> Nº CC17/2024. PROCESSO Nº 168/2024.</w:t>
      </w:r>
    </w:p>
    <w:p w14:paraId="53471E37" w14:textId="7575CE43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OBJETO: CONTRATAÇÃO DE EMPRESA ESPECIALIZADA PARA EXECUÇÃO DE UNIDADES HABITACIONAIS, incluindo fornecimento de materiais e mão de obra, conforme as especificações técnicas constantes do Memorial Descritivo e projeto básico, que integra este Edital observada as normas técnicas da ABNT. Em atendimento ao Processo nº SGPBE  - SDS 545/2022 - Construção de Unidades Habitacionais (15 Unidades) - SC Mais Moradia. DATA DE HOMOLOGAÇÃO: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114C85">
        <w:rPr>
          <w:rFonts w:ascii="Tahoma" w:hAnsi="Tahoma" w:cs="Tahoma"/>
          <w:color w:val="000000"/>
          <w:sz w:val="18"/>
          <w:szCs w:val="18"/>
        </w:rPr>
        <w:t xml:space="preserve"> 09/09/2024. 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>LICITANTES HOMOLOGADOS: OCEANO CONSTRUCOES LTDA - CNPJ: 21.267.886/0001-04, com o valor total de R$ 457.894,46.</w:t>
      </w:r>
    </w:p>
    <w:p w14:paraId="6A5F0768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Lebon Ré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gis, </w:t>
      </w:r>
      <w:r w:rsidRPr="00114C85">
        <w:rPr>
          <w:rFonts w:ascii="Tahoma" w:hAnsi="Tahoma" w:cs="Tahoma"/>
          <w:color w:val="000000"/>
          <w:sz w:val="18"/>
          <w:szCs w:val="18"/>
        </w:rPr>
        <w:t>9 de setembro de 2024.</w:t>
      </w:r>
    </w:p>
    <w:p w14:paraId="5AAC2268" w14:textId="4376E1AB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DOUGLAS FERNANDO DE MELLO - PREFEITO MUNICIPAL</w:t>
      </w:r>
      <w:r w:rsidR="00CE24A3">
        <w:rPr>
          <w:rFonts w:ascii="Tahoma" w:hAnsi="Tahoma" w:cs="Tahoma"/>
          <w:color w:val="000000"/>
          <w:sz w:val="18"/>
          <w:szCs w:val="18"/>
        </w:rPr>
        <w:t>.</w:t>
      </w:r>
    </w:p>
    <w:p w14:paraId="18B0D2C4" w14:textId="77777777"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D"/>
    <w:rsid w:val="000054A3"/>
    <w:rsid w:val="000C434B"/>
    <w:rsid w:val="00114C85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A69C6"/>
    <w:rsid w:val="00AD6C27"/>
    <w:rsid w:val="00C4633A"/>
    <w:rsid w:val="00C73AC6"/>
    <w:rsid w:val="00CE24A3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9C72"/>
  <w15:docId w15:val="{8BB9E111-A26F-462B-838F-27F6CA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14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605</Characters>
  <Application>Microsoft Office Word</Application>
  <DocSecurity>0</DocSecurity>
  <Lines>5</Lines>
  <Paragraphs>1</Paragraphs>
  <ScaleCrop>false</ScaleCrop>
  <Company>....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</dc:creator>
  <cp:lastModifiedBy>Acer2</cp:lastModifiedBy>
  <cp:revision>2</cp:revision>
  <dcterms:created xsi:type="dcterms:W3CDTF">2024-09-09T14:04:00Z</dcterms:created>
  <dcterms:modified xsi:type="dcterms:W3CDTF">2024-09-09T14:04:00Z</dcterms:modified>
</cp:coreProperties>
</file>